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AA55D" w14:textId="77777777" w:rsidR="00A77E25" w:rsidRPr="0031521D" w:rsidRDefault="00A77E25" w:rsidP="0031521D">
      <w:pPr>
        <w:ind w:firstLine="5103"/>
        <w:rPr>
          <w:lang w:val="en-US"/>
        </w:rPr>
      </w:pPr>
      <w:r>
        <w:rPr>
          <w:lang w:val="en-US"/>
        </w:rPr>
        <w:t>APPROVED</w:t>
      </w:r>
    </w:p>
    <w:p w14:paraId="66E6C004" w14:textId="77777777" w:rsidR="00A77E25" w:rsidRPr="0031521D" w:rsidRDefault="00A77E25" w:rsidP="0031521D">
      <w:pPr>
        <w:ind w:firstLine="5103"/>
        <w:rPr>
          <w:lang w:val="en-US"/>
        </w:rPr>
      </w:pPr>
      <w:r>
        <w:rPr>
          <w:lang w:val="en-US"/>
        </w:rPr>
        <w:t>by Order of PJSC ALROSA</w:t>
      </w:r>
    </w:p>
    <w:p w14:paraId="3D61547C" w14:textId="77777777" w:rsidR="00C2570B" w:rsidRPr="0031521D" w:rsidRDefault="00A77E25" w:rsidP="0031521D">
      <w:pPr>
        <w:ind w:firstLine="5103"/>
        <w:rPr>
          <w:lang w:val="en-US"/>
        </w:rPr>
      </w:pPr>
      <w:r>
        <w:rPr>
          <w:lang w:val="en-US"/>
        </w:rPr>
        <w:t>01/45-P dated 02.27.2023</w:t>
      </w:r>
    </w:p>
    <w:p w14:paraId="59F2FCA0" w14:textId="77777777" w:rsidR="00A77E25" w:rsidRPr="0031521D" w:rsidRDefault="00A77E25" w:rsidP="0031521D">
      <w:pPr>
        <w:rPr>
          <w:lang w:val="en-US"/>
        </w:rPr>
      </w:pPr>
    </w:p>
    <w:p w14:paraId="170097D6" w14:textId="0CCD9D60" w:rsidR="004024F9" w:rsidRPr="0031521D" w:rsidRDefault="004024F9" w:rsidP="0031521D">
      <w:pPr>
        <w:rPr>
          <w:lang w:val="en-US"/>
        </w:rPr>
      </w:pPr>
    </w:p>
    <w:p w14:paraId="79059DE3" w14:textId="2CAF2D68" w:rsidR="00A77E25" w:rsidRDefault="00A77E25" w:rsidP="0031521D">
      <w:pPr>
        <w:rPr>
          <w:lang w:val="en-US"/>
        </w:rPr>
      </w:pPr>
    </w:p>
    <w:p w14:paraId="67870C64" w14:textId="77777777" w:rsidR="00A77E25" w:rsidRPr="0031521D" w:rsidRDefault="00A77E25" w:rsidP="0031521D">
      <w:pPr>
        <w:rPr>
          <w:lang w:val="en-US"/>
        </w:rPr>
      </w:pPr>
      <w:bookmarkStart w:id="0" w:name="_GoBack"/>
      <w:bookmarkEnd w:id="0"/>
    </w:p>
    <w:p w14:paraId="42F34D24" w14:textId="77777777" w:rsidR="00A77E25" w:rsidRPr="0031521D" w:rsidRDefault="00A77E25" w:rsidP="0031521D">
      <w:pPr>
        <w:rPr>
          <w:lang w:val="en-US"/>
        </w:rPr>
      </w:pPr>
    </w:p>
    <w:p w14:paraId="0AE33EBD" w14:textId="77777777" w:rsidR="00A77E25" w:rsidRPr="0031521D" w:rsidRDefault="00A77E25" w:rsidP="0031521D">
      <w:pPr>
        <w:rPr>
          <w:lang w:val="en-US"/>
        </w:rPr>
      </w:pPr>
    </w:p>
    <w:p w14:paraId="4AEA9846" w14:textId="77777777" w:rsidR="00A77E25" w:rsidRPr="0031521D" w:rsidRDefault="00A77E25" w:rsidP="0031521D">
      <w:pPr>
        <w:rPr>
          <w:lang w:val="en-US"/>
        </w:rPr>
      </w:pPr>
    </w:p>
    <w:p w14:paraId="24E09770" w14:textId="77777777" w:rsidR="00A77E25" w:rsidRPr="0031521D" w:rsidRDefault="00A77E25" w:rsidP="0031521D">
      <w:pPr>
        <w:rPr>
          <w:lang w:val="en-US"/>
        </w:rPr>
      </w:pPr>
    </w:p>
    <w:p w14:paraId="571E6DA4" w14:textId="77777777" w:rsidR="00A77E25" w:rsidRPr="0031521D" w:rsidRDefault="00A77E25" w:rsidP="0031521D">
      <w:pPr>
        <w:rPr>
          <w:lang w:val="en-US"/>
        </w:rPr>
      </w:pPr>
    </w:p>
    <w:p w14:paraId="45611122" w14:textId="77777777" w:rsidR="00A77E25" w:rsidRPr="0031521D" w:rsidRDefault="00A77E25" w:rsidP="0031521D">
      <w:pPr>
        <w:rPr>
          <w:lang w:val="en-US"/>
        </w:rPr>
      </w:pPr>
    </w:p>
    <w:p w14:paraId="37DB160D" w14:textId="77777777" w:rsidR="00A77E25" w:rsidRPr="0031521D" w:rsidRDefault="00A77E25" w:rsidP="0031521D">
      <w:pPr>
        <w:rPr>
          <w:lang w:val="en-US"/>
        </w:rPr>
      </w:pPr>
    </w:p>
    <w:p w14:paraId="6AE9BC40" w14:textId="77777777" w:rsidR="00A77E25" w:rsidRPr="0031521D" w:rsidRDefault="00A77E25" w:rsidP="0031521D">
      <w:pPr>
        <w:rPr>
          <w:lang w:val="en-US"/>
        </w:rPr>
      </w:pPr>
    </w:p>
    <w:p w14:paraId="23E7C0B0" w14:textId="77777777" w:rsidR="00A77E25" w:rsidRPr="0031521D" w:rsidRDefault="00A77E25" w:rsidP="0031521D">
      <w:pPr>
        <w:rPr>
          <w:lang w:val="en-US"/>
        </w:rPr>
      </w:pPr>
    </w:p>
    <w:p w14:paraId="0CD7E6E6" w14:textId="77777777" w:rsidR="00A77E25" w:rsidRPr="0031521D" w:rsidRDefault="00A77E25" w:rsidP="0031521D">
      <w:pPr>
        <w:rPr>
          <w:lang w:val="en-US"/>
        </w:rPr>
      </w:pPr>
    </w:p>
    <w:p w14:paraId="51C1B98E" w14:textId="77777777" w:rsidR="00A77E25" w:rsidRPr="0031521D" w:rsidRDefault="00A77E25" w:rsidP="0031521D">
      <w:pPr>
        <w:rPr>
          <w:lang w:val="en-US"/>
        </w:rPr>
      </w:pPr>
    </w:p>
    <w:p w14:paraId="0FF858AD" w14:textId="77777777" w:rsidR="00A77E25" w:rsidRPr="0031521D" w:rsidRDefault="00A77E25" w:rsidP="0031521D">
      <w:pPr>
        <w:rPr>
          <w:lang w:val="en-US"/>
        </w:rPr>
      </w:pPr>
    </w:p>
    <w:p w14:paraId="456EA164" w14:textId="77777777" w:rsidR="00A77E25" w:rsidRPr="0031521D" w:rsidRDefault="00A77E25" w:rsidP="0031521D">
      <w:pPr>
        <w:rPr>
          <w:lang w:val="en-US"/>
        </w:rPr>
      </w:pPr>
    </w:p>
    <w:p w14:paraId="40324A2D" w14:textId="77777777" w:rsidR="00A77E25" w:rsidRPr="0031521D" w:rsidRDefault="00A77E25" w:rsidP="0031521D">
      <w:pPr>
        <w:rPr>
          <w:sz w:val="28"/>
          <w:szCs w:val="28"/>
          <w:lang w:val="en-US"/>
        </w:rPr>
      </w:pPr>
    </w:p>
    <w:p w14:paraId="645479CF" w14:textId="77777777" w:rsidR="00A77E25" w:rsidRPr="0031521D" w:rsidRDefault="00A77E25" w:rsidP="0031521D">
      <w:pPr>
        <w:jc w:val="center"/>
        <w:rPr>
          <w:b/>
          <w:sz w:val="28"/>
          <w:szCs w:val="28"/>
          <w:lang w:val="en-US"/>
        </w:rPr>
      </w:pPr>
      <w:r>
        <w:rPr>
          <w:b/>
          <w:bCs/>
          <w:sz w:val="28"/>
          <w:szCs w:val="28"/>
          <w:lang w:val="en-US"/>
        </w:rPr>
        <w:t>POLICY</w:t>
      </w:r>
    </w:p>
    <w:p w14:paraId="17D1F5C2" w14:textId="77777777" w:rsidR="00A77E25" w:rsidRPr="0031521D" w:rsidRDefault="00A77E25" w:rsidP="0031521D">
      <w:pPr>
        <w:jc w:val="center"/>
        <w:rPr>
          <w:b/>
          <w:sz w:val="28"/>
          <w:szCs w:val="28"/>
          <w:lang w:val="en-US"/>
        </w:rPr>
      </w:pPr>
      <w:r>
        <w:rPr>
          <w:b/>
          <w:bCs/>
          <w:sz w:val="28"/>
          <w:szCs w:val="28"/>
          <w:lang w:val="en-US"/>
        </w:rPr>
        <w:t xml:space="preserve">for land protection and remediation </w:t>
      </w:r>
    </w:p>
    <w:p w14:paraId="6CCDDB1B" w14:textId="77777777" w:rsidR="00A77E25" w:rsidRPr="0031521D" w:rsidRDefault="00A77E25" w:rsidP="0031521D">
      <w:pPr>
        <w:jc w:val="center"/>
        <w:rPr>
          <w:lang w:val="en-US"/>
        </w:rPr>
      </w:pPr>
    </w:p>
    <w:p w14:paraId="305B8D86" w14:textId="77777777" w:rsidR="00A77E25" w:rsidRPr="0031521D" w:rsidRDefault="00A77E25" w:rsidP="0031521D">
      <w:pPr>
        <w:jc w:val="center"/>
        <w:rPr>
          <w:lang w:val="en-US"/>
        </w:rPr>
      </w:pPr>
    </w:p>
    <w:p w14:paraId="43512B1E" w14:textId="77777777" w:rsidR="00A77E25" w:rsidRPr="0031521D" w:rsidRDefault="00A77E25" w:rsidP="0031521D">
      <w:pPr>
        <w:jc w:val="center"/>
        <w:rPr>
          <w:lang w:val="en-US"/>
        </w:rPr>
      </w:pPr>
    </w:p>
    <w:p w14:paraId="1BEFE4C8" w14:textId="77777777" w:rsidR="00A77E25" w:rsidRPr="0031521D" w:rsidRDefault="00A77E25" w:rsidP="0031521D">
      <w:pPr>
        <w:jc w:val="center"/>
        <w:rPr>
          <w:lang w:val="en-US"/>
        </w:rPr>
      </w:pPr>
    </w:p>
    <w:p w14:paraId="5D28A00D" w14:textId="77777777" w:rsidR="00A77E25" w:rsidRPr="0031521D" w:rsidRDefault="00A77E25" w:rsidP="0031521D">
      <w:pPr>
        <w:jc w:val="center"/>
        <w:rPr>
          <w:lang w:val="en-US"/>
        </w:rPr>
      </w:pPr>
    </w:p>
    <w:p w14:paraId="7A90F2ED" w14:textId="77777777" w:rsidR="00A77E25" w:rsidRPr="0031521D" w:rsidRDefault="00A77E25" w:rsidP="0031521D">
      <w:pPr>
        <w:jc w:val="center"/>
        <w:rPr>
          <w:lang w:val="en-US"/>
        </w:rPr>
      </w:pPr>
    </w:p>
    <w:p w14:paraId="25C476FE" w14:textId="77777777" w:rsidR="00A77E25" w:rsidRPr="0031521D" w:rsidRDefault="00A77E25" w:rsidP="0031521D">
      <w:pPr>
        <w:jc w:val="center"/>
        <w:rPr>
          <w:lang w:val="en-US"/>
        </w:rPr>
      </w:pPr>
    </w:p>
    <w:p w14:paraId="7D15C2B7" w14:textId="77777777" w:rsidR="00A77E25" w:rsidRPr="0031521D" w:rsidRDefault="00A77E25" w:rsidP="0031521D">
      <w:pPr>
        <w:jc w:val="center"/>
        <w:rPr>
          <w:lang w:val="en-US"/>
        </w:rPr>
      </w:pPr>
    </w:p>
    <w:p w14:paraId="46DBDB85" w14:textId="77777777" w:rsidR="00A77E25" w:rsidRPr="0031521D" w:rsidRDefault="00A77E25" w:rsidP="0031521D">
      <w:pPr>
        <w:jc w:val="center"/>
        <w:rPr>
          <w:lang w:val="en-US"/>
        </w:rPr>
      </w:pPr>
    </w:p>
    <w:p w14:paraId="7B814CAA" w14:textId="77777777" w:rsidR="00A77E25" w:rsidRPr="0031521D" w:rsidRDefault="00A77E25" w:rsidP="0031521D">
      <w:pPr>
        <w:jc w:val="center"/>
        <w:rPr>
          <w:lang w:val="en-US"/>
        </w:rPr>
      </w:pPr>
    </w:p>
    <w:p w14:paraId="2A66FD4F" w14:textId="77777777" w:rsidR="00A77E25" w:rsidRPr="0031521D" w:rsidRDefault="00A77E25" w:rsidP="0031521D">
      <w:pPr>
        <w:jc w:val="center"/>
        <w:rPr>
          <w:lang w:val="en-US"/>
        </w:rPr>
      </w:pPr>
    </w:p>
    <w:p w14:paraId="4C109ABD" w14:textId="77777777" w:rsidR="00A77E25" w:rsidRPr="0031521D" w:rsidRDefault="00A77E25" w:rsidP="0031521D">
      <w:pPr>
        <w:jc w:val="center"/>
        <w:rPr>
          <w:lang w:val="en-US"/>
        </w:rPr>
      </w:pPr>
    </w:p>
    <w:p w14:paraId="340D12BD" w14:textId="77777777" w:rsidR="00A77E25" w:rsidRPr="0031521D" w:rsidRDefault="00A77E25" w:rsidP="0031521D">
      <w:pPr>
        <w:jc w:val="center"/>
        <w:rPr>
          <w:lang w:val="en-US"/>
        </w:rPr>
      </w:pPr>
    </w:p>
    <w:p w14:paraId="74949A79" w14:textId="77777777" w:rsidR="00A77E25" w:rsidRPr="0031521D" w:rsidRDefault="00A77E25" w:rsidP="0031521D">
      <w:pPr>
        <w:jc w:val="center"/>
        <w:rPr>
          <w:lang w:val="en-US"/>
        </w:rPr>
      </w:pPr>
    </w:p>
    <w:p w14:paraId="03F70E8B" w14:textId="77777777" w:rsidR="00A77E25" w:rsidRPr="0031521D" w:rsidRDefault="00A77E25" w:rsidP="0031521D">
      <w:pPr>
        <w:jc w:val="center"/>
        <w:rPr>
          <w:lang w:val="en-US"/>
        </w:rPr>
      </w:pPr>
    </w:p>
    <w:p w14:paraId="37F5A444" w14:textId="77777777" w:rsidR="00A77E25" w:rsidRPr="0031521D" w:rsidRDefault="00A77E25" w:rsidP="0031521D">
      <w:pPr>
        <w:jc w:val="center"/>
        <w:rPr>
          <w:lang w:val="en-US"/>
        </w:rPr>
      </w:pPr>
    </w:p>
    <w:p w14:paraId="65ABA043" w14:textId="77777777" w:rsidR="00A77E25" w:rsidRPr="0031521D" w:rsidRDefault="00A77E25" w:rsidP="0031521D">
      <w:pPr>
        <w:jc w:val="center"/>
        <w:rPr>
          <w:lang w:val="en-US"/>
        </w:rPr>
      </w:pPr>
    </w:p>
    <w:p w14:paraId="04302933" w14:textId="77777777" w:rsidR="00A77E25" w:rsidRPr="0031521D" w:rsidRDefault="00A77E25" w:rsidP="0031521D">
      <w:pPr>
        <w:jc w:val="center"/>
        <w:rPr>
          <w:lang w:val="en-US"/>
        </w:rPr>
      </w:pPr>
    </w:p>
    <w:p w14:paraId="46A92A7F" w14:textId="77777777" w:rsidR="00A77E25" w:rsidRPr="0031521D" w:rsidRDefault="00A77E25" w:rsidP="0031521D">
      <w:pPr>
        <w:jc w:val="center"/>
        <w:rPr>
          <w:lang w:val="en-US"/>
        </w:rPr>
      </w:pPr>
    </w:p>
    <w:p w14:paraId="62D020FA" w14:textId="77777777" w:rsidR="00A77E25" w:rsidRPr="0031521D" w:rsidRDefault="00A77E25" w:rsidP="0031521D">
      <w:pPr>
        <w:jc w:val="center"/>
        <w:rPr>
          <w:lang w:val="en-US"/>
        </w:rPr>
      </w:pPr>
    </w:p>
    <w:p w14:paraId="658E04AA" w14:textId="77777777" w:rsidR="00A77E25" w:rsidRPr="0031521D" w:rsidRDefault="00A77E25" w:rsidP="0031521D">
      <w:pPr>
        <w:jc w:val="center"/>
        <w:rPr>
          <w:lang w:val="en-US"/>
        </w:rPr>
      </w:pPr>
    </w:p>
    <w:p w14:paraId="1455D28A" w14:textId="77777777" w:rsidR="00A77E25" w:rsidRPr="0031521D" w:rsidRDefault="00A77E25" w:rsidP="0031521D">
      <w:pPr>
        <w:jc w:val="center"/>
        <w:rPr>
          <w:lang w:val="en-US"/>
        </w:rPr>
      </w:pPr>
    </w:p>
    <w:p w14:paraId="3B7AB75F" w14:textId="77777777" w:rsidR="005504BA" w:rsidRPr="0031521D" w:rsidRDefault="005504BA" w:rsidP="0031521D">
      <w:pPr>
        <w:jc w:val="center"/>
        <w:rPr>
          <w:lang w:val="en-US"/>
        </w:rPr>
      </w:pPr>
    </w:p>
    <w:p w14:paraId="6DD99D09" w14:textId="77777777" w:rsidR="005504BA" w:rsidRPr="0031521D" w:rsidRDefault="005504BA" w:rsidP="0031521D">
      <w:pPr>
        <w:jc w:val="center"/>
        <w:rPr>
          <w:lang w:val="en-US"/>
        </w:rPr>
      </w:pPr>
    </w:p>
    <w:p w14:paraId="506A6731" w14:textId="77777777" w:rsidR="005504BA" w:rsidRPr="0031521D" w:rsidRDefault="005504BA" w:rsidP="0031521D">
      <w:pPr>
        <w:jc w:val="center"/>
        <w:rPr>
          <w:lang w:val="en-US"/>
        </w:rPr>
      </w:pPr>
    </w:p>
    <w:p w14:paraId="1D05A5A2" w14:textId="77777777" w:rsidR="00A77E25" w:rsidRPr="0031521D" w:rsidRDefault="00A77E25" w:rsidP="0031521D">
      <w:pPr>
        <w:jc w:val="center"/>
        <w:rPr>
          <w:lang w:val="en-US"/>
        </w:rPr>
      </w:pPr>
    </w:p>
    <w:p w14:paraId="7CB001BA" w14:textId="77777777" w:rsidR="00A77E25" w:rsidRPr="0031521D" w:rsidRDefault="00A77E25" w:rsidP="0031521D">
      <w:pPr>
        <w:jc w:val="center"/>
        <w:rPr>
          <w:lang w:val="en-US"/>
        </w:rPr>
      </w:pPr>
    </w:p>
    <w:p w14:paraId="073F4086" w14:textId="77777777" w:rsidR="00A77E25" w:rsidRPr="0031521D" w:rsidRDefault="00A77E25" w:rsidP="0031521D">
      <w:pPr>
        <w:jc w:val="center"/>
        <w:rPr>
          <w:lang w:val="en-US"/>
        </w:rPr>
      </w:pPr>
    </w:p>
    <w:p w14:paraId="209B0336" w14:textId="77777777" w:rsidR="00A96BFE" w:rsidRPr="00C31022" w:rsidRDefault="001E2BA5" w:rsidP="0031521D">
      <w:pPr>
        <w:jc w:val="center"/>
        <w:rPr>
          <w:lang w:val="en-US"/>
        </w:rPr>
      </w:pPr>
      <w:r>
        <w:rPr>
          <w:lang w:val="en-US"/>
        </w:rPr>
        <w:t>2023</w:t>
      </w:r>
    </w:p>
    <w:p w14:paraId="75D700BC" w14:textId="77777777" w:rsidR="00474391" w:rsidRDefault="00474391" w:rsidP="0031521D">
      <w:pPr>
        <w:spacing w:after="240"/>
        <w:jc w:val="center"/>
        <w:rPr>
          <w:b/>
        </w:rPr>
      </w:pPr>
      <w:r>
        <w:rPr>
          <w:b/>
          <w:bCs/>
          <w:lang w:val="en-US"/>
        </w:rPr>
        <w:lastRenderedPageBreak/>
        <w:t>TABLE OF CONTENTS</w:t>
      </w:r>
    </w:p>
    <w:p w14:paraId="2D143A03" w14:textId="0C3CBD51" w:rsidR="000416DF" w:rsidRDefault="00C657B4">
      <w:pPr>
        <w:pStyle w:val="11"/>
        <w:rPr>
          <w:rFonts w:asciiTheme="minorHAnsi" w:eastAsiaTheme="minorEastAsia" w:hAnsiTheme="minorHAnsi" w:cstheme="minorBidi"/>
          <w:noProof/>
          <w:sz w:val="22"/>
          <w:szCs w:val="22"/>
          <w:lang w:val="en-US" w:eastAsia="zh-CN"/>
        </w:rPr>
      </w:pPr>
      <w:r w:rsidRPr="0031521D">
        <w:rPr>
          <w:b/>
          <w:bCs/>
          <w:lang w:val="en-US"/>
        </w:rPr>
        <w:fldChar w:fldCharType="begin"/>
      </w:r>
      <w:r w:rsidRPr="0031521D">
        <w:rPr>
          <w:b/>
        </w:rPr>
        <w:instrText xml:space="preserve"> TOC \h \z \t "h1;1" </w:instrText>
      </w:r>
      <w:r w:rsidRPr="0031521D">
        <w:rPr>
          <w:b/>
        </w:rPr>
        <w:fldChar w:fldCharType="separate"/>
      </w:r>
      <w:hyperlink w:anchor="_Toc137661447" w:history="1">
        <w:r w:rsidR="000416DF" w:rsidRPr="009C13B9">
          <w:rPr>
            <w:rStyle w:val="a6"/>
            <w:noProof/>
          </w:rPr>
          <w:t>1.</w:t>
        </w:r>
        <w:r w:rsidR="000416DF">
          <w:rPr>
            <w:rFonts w:asciiTheme="minorHAnsi" w:eastAsiaTheme="minorEastAsia" w:hAnsiTheme="minorHAnsi" w:cstheme="minorBidi"/>
            <w:noProof/>
            <w:sz w:val="22"/>
            <w:szCs w:val="22"/>
            <w:lang w:val="en-US" w:eastAsia="zh-CN"/>
          </w:rPr>
          <w:tab/>
        </w:r>
        <w:r w:rsidR="000416DF" w:rsidRPr="009C13B9">
          <w:rPr>
            <w:rStyle w:val="a6"/>
            <w:noProof/>
          </w:rPr>
          <w:t>General provisions</w:t>
        </w:r>
        <w:r w:rsidR="000416DF">
          <w:rPr>
            <w:noProof/>
            <w:webHidden/>
          </w:rPr>
          <w:tab/>
        </w:r>
        <w:r w:rsidR="000416DF">
          <w:rPr>
            <w:noProof/>
            <w:webHidden/>
          </w:rPr>
          <w:fldChar w:fldCharType="begin"/>
        </w:r>
        <w:r w:rsidR="000416DF">
          <w:rPr>
            <w:noProof/>
            <w:webHidden/>
          </w:rPr>
          <w:instrText xml:space="preserve"> PAGEREF _Toc137661447 \h </w:instrText>
        </w:r>
        <w:r w:rsidR="000416DF">
          <w:rPr>
            <w:noProof/>
            <w:webHidden/>
          </w:rPr>
        </w:r>
        <w:r w:rsidR="000416DF">
          <w:rPr>
            <w:noProof/>
            <w:webHidden/>
          </w:rPr>
          <w:fldChar w:fldCharType="separate"/>
        </w:r>
        <w:r w:rsidR="00A93136">
          <w:rPr>
            <w:noProof/>
            <w:webHidden/>
          </w:rPr>
          <w:t>4</w:t>
        </w:r>
        <w:r w:rsidR="000416DF">
          <w:rPr>
            <w:noProof/>
            <w:webHidden/>
          </w:rPr>
          <w:fldChar w:fldCharType="end"/>
        </w:r>
      </w:hyperlink>
    </w:p>
    <w:p w14:paraId="7C025B07" w14:textId="62C2ACEE" w:rsidR="000416DF" w:rsidRDefault="003E49B9">
      <w:pPr>
        <w:pStyle w:val="11"/>
        <w:rPr>
          <w:rFonts w:asciiTheme="minorHAnsi" w:eastAsiaTheme="minorEastAsia" w:hAnsiTheme="minorHAnsi" w:cstheme="minorBidi"/>
          <w:noProof/>
          <w:sz w:val="22"/>
          <w:szCs w:val="22"/>
          <w:lang w:val="en-US" w:eastAsia="zh-CN"/>
        </w:rPr>
      </w:pPr>
      <w:hyperlink w:anchor="_Toc137661448" w:history="1">
        <w:r w:rsidR="000416DF" w:rsidRPr="009C13B9">
          <w:rPr>
            <w:rStyle w:val="a6"/>
            <w:noProof/>
          </w:rPr>
          <w:t>2.</w:t>
        </w:r>
        <w:r w:rsidR="000416DF">
          <w:rPr>
            <w:rFonts w:asciiTheme="minorHAnsi" w:eastAsiaTheme="minorEastAsia" w:hAnsiTheme="minorHAnsi" w:cstheme="minorBidi"/>
            <w:noProof/>
            <w:sz w:val="22"/>
            <w:szCs w:val="22"/>
            <w:lang w:val="en-US" w:eastAsia="zh-CN"/>
          </w:rPr>
          <w:tab/>
        </w:r>
        <w:r w:rsidR="000416DF" w:rsidRPr="009C13B9">
          <w:rPr>
            <w:rStyle w:val="a6"/>
            <w:noProof/>
          </w:rPr>
          <w:t>Referenced codes and standards</w:t>
        </w:r>
        <w:r w:rsidR="000416DF">
          <w:rPr>
            <w:noProof/>
            <w:webHidden/>
          </w:rPr>
          <w:tab/>
        </w:r>
        <w:r w:rsidR="000416DF">
          <w:rPr>
            <w:noProof/>
            <w:webHidden/>
          </w:rPr>
          <w:fldChar w:fldCharType="begin"/>
        </w:r>
        <w:r w:rsidR="000416DF">
          <w:rPr>
            <w:noProof/>
            <w:webHidden/>
          </w:rPr>
          <w:instrText xml:space="preserve"> PAGEREF _Toc137661448 \h </w:instrText>
        </w:r>
        <w:r w:rsidR="000416DF">
          <w:rPr>
            <w:noProof/>
            <w:webHidden/>
          </w:rPr>
        </w:r>
        <w:r w:rsidR="000416DF">
          <w:rPr>
            <w:noProof/>
            <w:webHidden/>
          </w:rPr>
          <w:fldChar w:fldCharType="separate"/>
        </w:r>
        <w:r w:rsidR="00A93136">
          <w:rPr>
            <w:noProof/>
            <w:webHidden/>
          </w:rPr>
          <w:t>5</w:t>
        </w:r>
        <w:r w:rsidR="000416DF">
          <w:rPr>
            <w:noProof/>
            <w:webHidden/>
          </w:rPr>
          <w:fldChar w:fldCharType="end"/>
        </w:r>
      </w:hyperlink>
    </w:p>
    <w:p w14:paraId="016B28DD" w14:textId="4A80D4FA" w:rsidR="000416DF" w:rsidRDefault="003E49B9">
      <w:pPr>
        <w:pStyle w:val="11"/>
        <w:rPr>
          <w:rFonts w:asciiTheme="minorHAnsi" w:eastAsiaTheme="minorEastAsia" w:hAnsiTheme="minorHAnsi" w:cstheme="minorBidi"/>
          <w:noProof/>
          <w:sz w:val="22"/>
          <w:szCs w:val="22"/>
          <w:lang w:val="en-US" w:eastAsia="zh-CN"/>
        </w:rPr>
      </w:pPr>
      <w:hyperlink w:anchor="_Toc137661449" w:history="1">
        <w:r w:rsidR="000416DF" w:rsidRPr="009C13B9">
          <w:rPr>
            <w:rStyle w:val="a6"/>
            <w:noProof/>
          </w:rPr>
          <w:t>3.</w:t>
        </w:r>
        <w:r w:rsidR="000416DF">
          <w:rPr>
            <w:rFonts w:asciiTheme="minorHAnsi" w:eastAsiaTheme="minorEastAsia" w:hAnsiTheme="minorHAnsi" w:cstheme="minorBidi"/>
            <w:noProof/>
            <w:sz w:val="22"/>
            <w:szCs w:val="22"/>
            <w:lang w:val="en-US" w:eastAsia="zh-CN"/>
          </w:rPr>
          <w:tab/>
        </w:r>
        <w:r w:rsidR="000416DF" w:rsidRPr="009C13B9">
          <w:rPr>
            <w:rStyle w:val="a6"/>
            <w:noProof/>
          </w:rPr>
          <w:t>Terms and definitions</w:t>
        </w:r>
        <w:r w:rsidR="000416DF">
          <w:rPr>
            <w:noProof/>
            <w:webHidden/>
          </w:rPr>
          <w:tab/>
        </w:r>
        <w:r w:rsidR="000416DF">
          <w:rPr>
            <w:noProof/>
            <w:webHidden/>
          </w:rPr>
          <w:fldChar w:fldCharType="begin"/>
        </w:r>
        <w:r w:rsidR="000416DF">
          <w:rPr>
            <w:noProof/>
            <w:webHidden/>
          </w:rPr>
          <w:instrText xml:space="preserve"> PAGEREF _Toc137661449 \h </w:instrText>
        </w:r>
        <w:r w:rsidR="000416DF">
          <w:rPr>
            <w:noProof/>
            <w:webHidden/>
          </w:rPr>
        </w:r>
        <w:r w:rsidR="000416DF">
          <w:rPr>
            <w:noProof/>
            <w:webHidden/>
          </w:rPr>
          <w:fldChar w:fldCharType="separate"/>
        </w:r>
        <w:r w:rsidR="00A93136">
          <w:rPr>
            <w:noProof/>
            <w:webHidden/>
          </w:rPr>
          <w:t>5</w:t>
        </w:r>
        <w:r w:rsidR="000416DF">
          <w:rPr>
            <w:noProof/>
            <w:webHidden/>
          </w:rPr>
          <w:fldChar w:fldCharType="end"/>
        </w:r>
      </w:hyperlink>
    </w:p>
    <w:p w14:paraId="070B4995" w14:textId="3B3711BB" w:rsidR="000416DF" w:rsidRDefault="003E49B9">
      <w:pPr>
        <w:pStyle w:val="11"/>
        <w:rPr>
          <w:rFonts w:asciiTheme="minorHAnsi" w:eastAsiaTheme="minorEastAsia" w:hAnsiTheme="minorHAnsi" w:cstheme="minorBidi"/>
          <w:noProof/>
          <w:sz w:val="22"/>
          <w:szCs w:val="22"/>
          <w:lang w:val="en-US" w:eastAsia="zh-CN"/>
        </w:rPr>
      </w:pPr>
      <w:hyperlink w:anchor="_Toc137661450" w:history="1">
        <w:r w:rsidR="000416DF" w:rsidRPr="009C13B9">
          <w:rPr>
            <w:rStyle w:val="a6"/>
            <w:noProof/>
          </w:rPr>
          <w:t>4.</w:t>
        </w:r>
        <w:r w:rsidR="000416DF">
          <w:rPr>
            <w:rFonts w:asciiTheme="minorHAnsi" w:eastAsiaTheme="minorEastAsia" w:hAnsiTheme="minorHAnsi" w:cstheme="minorBidi"/>
            <w:noProof/>
            <w:sz w:val="22"/>
            <w:szCs w:val="22"/>
            <w:lang w:val="en-US" w:eastAsia="zh-CN"/>
          </w:rPr>
          <w:tab/>
        </w:r>
        <w:r w:rsidR="000416DF" w:rsidRPr="009C13B9">
          <w:rPr>
            <w:rStyle w:val="a6"/>
            <w:noProof/>
          </w:rPr>
          <w:t>Goals and objectives of the policy</w:t>
        </w:r>
        <w:r w:rsidR="000416DF">
          <w:rPr>
            <w:noProof/>
            <w:webHidden/>
          </w:rPr>
          <w:tab/>
        </w:r>
        <w:r w:rsidR="000416DF">
          <w:rPr>
            <w:noProof/>
            <w:webHidden/>
          </w:rPr>
          <w:fldChar w:fldCharType="begin"/>
        </w:r>
        <w:r w:rsidR="000416DF">
          <w:rPr>
            <w:noProof/>
            <w:webHidden/>
          </w:rPr>
          <w:instrText xml:space="preserve"> PAGEREF _Toc137661450 \h </w:instrText>
        </w:r>
        <w:r w:rsidR="000416DF">
          <w:rPr>
            <w:noProof/>
            <w:webHidden/>
          </w:rPr>
        </w:r>
        <w:r w:rsidR="000416DF">
          <w:rPr>
            <w:noProof/>
            <w:webHidden/>
          </w:rPr>
          <w:fldChar w:fldCharType="separate"/>
        </w:r>
        <w:r w:rsidR="00A93136">
          <w:rPr>
            <w:noProof/>
            <w:webHidden/>
          </w:rPr>
          <w:t>6</w:t>
        </w:r>
        <w:r w:rsidR="000416DF">
          <w:rPr>
            <w:noProof/>
            <w:webHidden/>
          </w:rPr>
          <w:fldChar w:fldCharType="end"/>
        </w:r>
      </w:hyperlink>
    </w:p>
    <w:p w14:paraId="57127B72" w14:textId="5FF7ED50" w:rsidR="000416DF" w:rsidRDefault="003E49B9">
      <w:pPr>
        <w:pStyle w:val="11"/>
        <w:rPr>
          <w:rFonts w:asciiTheme="minorHAnsi" w:eastAsiaTheme="minorEastAsia" w:hAnsiTheme="minorHAnsi" w:cstheme="minorBidi"/>
          <w:noProof/>
          <w:sz w:val="22"/>
          <w:szCs w:val="22"/>
          <w:lang w:val="en-US" w:eastAsia="zh-CN"/>
        </w:rPr>
      </w:pPr>
      <w:hyperlink w:anchor="_Toc137661451" w:history="1">
        <w:r w:rsidR="000416DF" w:rsidRPr="009C13B9">
          <w:rPr>
            <w:rStyle w:val="a6"/>
            <w:noProof/>
          </w:rPr>
          <w:t>5.</w:t>
        </w:r>
        <w:r w:rsidR="000416DF">
          <w:rPr>
            <w:rFonts w:asciiTheme="minorHAnsi" w:eastAsiaTheme="minorEastAsia" w:hAnsiTheme="minorHAnsi" w:cstheme="minorBidi"/>
            <w:noProof/>
            <w:sz w:val="22"/>
            <w:szCs w:val="22"/>
            <w:lang w:val="en-US" w:eastAsia="zh-CN"/>
          </w:rPr>
          <w:tab/>
        </w:r>
        <w:r w:rsidR="000416DF" w:rsidRPr="009C13B9">
          <w:rPr>
            <w:rStyle w:val="a6"/>
            <w:noProof/>
          </w:rPr>
          <w:t>Policy implementation principles</w:t>
        </w:r>
        <w:r w:rsidR="000416DF">
          <w:rPr>
            <w:noProof/>
            <w:webHidden/>
          </w:rPr>
          <w:tab/>
        </w:r>
        <w:r w:rsidR="000416DF">
          <w:rPr>
            <w:noProof/>
            <w:webHidden/>
          </w:rPr>
          <w:fldChar w:fldCharType="begin"/>
        </w:r>
        <w:r w:rsidR="000416DF">
          <w:rPr>
            <w:noProof/>
            <w:webHidden/>
          </w:rPr>
          <w:instrText xml:space="preserve"> PAGEREF _Toc137661451 \h </w:instrText>
        </w:r>
        <w:r w:rsidR="000416DF">
          <w:rPr>
            <w:noProof/>
            <w:webHidden/>
          </w:rPr>
        </w:r>
        <w:r w:rsidR="000416DF">
          <w:rPr>
            <w:noProof/>
            <w:webHidden/>
          </w:rPr>
          <w:fldChar w:fldCharType="separate"/>
        </w:r>
        <w:r w:rsidR="00A93136">
          <w:rPr>
            <w:noProof/>
            <w:webHidden/>
          </w:rPr>
          <w:t>6</w:t>
        </w:r>
        <w:r w:rsidR="000416DF">
          <w:rPr>
            <w:noProof/>
            <w:webHidden/>
          </w:rPr>
          <w:fldChar w:fldCharType="end"/>
        </w:r>
      </w:hyperlink>
    </w:p>
    <w:p w14:paraId="7B16B118" w14:textId="5E1BEEBB" w:rsidR="000416DF" w:rsidRDefault="003E49B9">
      <w:pPr>
        <w:pStyle w:val="11"/>
        <w:rPr>
          <w:rFonts w:asciiTheme="minorHAnsi" w:eastAsiaTheme="minorEastAsia" w:hAnsiTheme="minorHAnsi" w:cstheme="minorBidi"/>
          <w:noProof/>
          <w:sz w:val="22"/>
          <w:szCs w:val="22"/>
          <w:lang w:val="en-US" w:eastAsia="zh-CN"/>
        </w:rPr>
      </w:pPr>
      <w:hyperlink w:anchor="_Toc137661452" w:history="1">
        <w:r w:rsidR="000416DF" w:rsidRPr="009C13B9">
          <w:rPr>
            <w:rStyle w:val="a6"/>
            <w:noProof/>
          </w:rPr>
          <w:t>6.</w:t>
        </w:r>
        <w:r w:rsidR="000416DF">
          <w:rPr>
            <w:rFonts w:asciiTheme="minorHAnsi" w:eastAsiaTheme="minorEastAsia" w:hAnsiTheme="minorHAnsi" w:cstheme="minorBidi"/>
            <w:noProof/>
            <w:sz w:val="22"/>
            <w:szCs w:val="22"/>
            <w:lang w:val="en-US" w:eastAsia="zh-CN"/>
          </w:rPr>
          <w:tab/>
        </w:r>
        <w:r w:rsidR="000416DF" w:rsidRPr="009C13B9">
          <w:rPr>
            <w:rStyle w:val="a6"/>
            <w:noProof/>
          </w:rPr>
          <w:t>Policy implementation mechanisms</w:t>
        </w:r>
        <w:r w:rsidR="000416DF">
          <w:rPr>
            <w:noProof/>
            <w:webHidden/>
          </w:rPr>
          <w:tab/>
        </w:r>
        <w:r w:rsidR="000416DF">
          <w:rPr>
            <w:noProof/>
            <w:webHidden/>
          </w:rPr>
          <w:fldChar w:fldCharType="begin"/>
        </w:r>
        <w:r w:rsidR="000416DF">
          <w:rPr>
            <w:noProof/>
            <w:webHidden/>
          </w:rPr>
          <w:instrText xml:space="preserve"> PAGEREF _Toc137661452 \h </w:instrText>
        </w:r>
        <w:r w:rsidR="000416DF">
          <w:rPr>
            <w:noProof/>
            <w:webHidden/>
          </w:rPr>
        </w:r>
        <w:r w:rsidR="000416DF">
          <w:rPr>
            <w:noProof/>
            <w:webHidden/>
          </w:rPr>
          <w:fldChar w:fldCharType="separate"/>
        </w:r>
        <w:r w:rsidR="00A93136">
          <w:rPr>
            <w:noProof/>
            <w:webHidden/>
          </w:rPr>
          <w:t>6</w:t>
        </w:r>
        <w:r w:rsidR="000416DF">
          <w:rPr>
            <w:noProof/>
            <w:webHidden/>
          </w:rPr>
          <w:fldChar w:fldCharType="end"/>
        </w:r>
      </w:hyperlink>
    </w:p>
    <w:p w14:paraId="3094E4CC" w14:textId="1E40046C" w:rsidR="000416DF" w:rsidRDefault="003E49B9">
      <w:pPr>
        <w:pStyle w:val="11"/>
        <w:rPr>
          <w:rFonts w:asciiTheme="minorHAnsi" w:eastAsiaTheme="minorEastAsia" w:hAnsiTheme="minorHAnsi" w:cstheme="minorBidi"/>
          <w:noProof/>
          <w:sz w:val="22"/>
          <w:szCs w:val="22"/>
          <w:lang w:val="en-US" w:eastAsia="zh-CN"/>
        </w:rPr>
      </w:pPr>
      <w:hyperlink w:anchor="_Toc137661453" w:history="1">
        <w:r w:rsidR="000416DF" w:rsidRPr="009C13B9">
          <w:rPr>
            <w:rStyle w:val="a6"/>
            <w:noProof/>
          </w:rPr>
          <w:t>7.</w:t>
        </w:r>
        <w:r w:rsidR="000416DF">
          <w:rPr>
            <w:rFonts w:asciiTheme="minorHAnsi" w:eastAsiaTheme="minorEastAsia" w:hAnsiTheme="minorHAnsi" w:cstheme="minorBidi"/>
            <w:noProof/>
            <w:sz w:val="22"/>
            <w:szCs w:val="22"/>
            <w:lang w:val="en-US" w:eastAsia="zh-CN"/>
          </w:rPr>
          <w:tab/>
        </w:r>
        <w:r w:rsidR="000416DF" w:rsidRPr="009C13B9">
          <w:rPr>
            <w:rStyle w:val="a6"/>
            <w:noProof/>
          </w:rPr>
          <w:t>Stakeholders</w:t>
        </w:r>
        <w:r w:rsidR="000416DF">
          <w:rPr>
            <w:noProof/>
            <w:webHidden/>
          </w:rPr>
          <w:tab/>
        </w:r>
        <w:r w:rsidR="000416DF">
          <w:rPr>
            <w:noProof/>
            <w:webHidden/>
          </w:rPr>
          <w:fldChar w:fldCharType="begin"/>
        </w:r>
        <w:r w:rsidR="000416DF">
          <w:rPr>
            <w:noProof/>
            <w:webHidden/>
          </w:rPr>
          <w:instrText xml:space="preserve"> PAGEREF _Toc137661453 \h </w:instrText>
        </w:r>
        <w:r w:rsidR="000416DF">
          <w:rPr>
            <w:noProof/>
            <w:webHidden/>
          </w:rPr>
        </w:r>
        <w:r w:rsidR="000416DF">
          <w:rPr>
            <w:noProof/>
            <w:webHidden/>
          </w:rPr>
          <w:fldChar w:fldCharType="separate"/>
        </w:r>
        <w:r w:rsidR="00A93136">
          <w:rPr>
            <w:noProof/>
            <w:webHidden/>
          </w:rPr>
          <w:t>8</w:t>
        </w:r>
        <w:r w:rsidR="000416DF">
          <w:rPr>
            <w:noProof/>
            <w:webHidden/>
          </w:rPr>
          <w:fldChar w:fldCharType="end"/>
        </w:r>
      </w:hyperlink>
    </w:p>
    <w:p w14:paraId="1FD8063B" w14:textId="77C3C973" w:rsidR="00474391" w:rsidRDefault="00C657B4" w:rsidP="0031521D">
      <w:pPr>
        <w:jc w:val="center"/>
        <w:rPr>
          <w:b/>
        </w:rPr>
      </w:pPr>
      <w:r w:rsidRPr="0031521D">
        <w:rPr>
          <w:b/>
        </w:rPr>
        <w:fldChar w:fldCharType="end"/>
      </w:r>
    </w:p>
    <w:p w14:paraId="3659513C" w14:textId="77777777" w:rsidR="00474391" w:rsidRDefault="00474391" w:rsidP="0031521D">
      <w:pPr>
        <w:jc w:val="center"/>
        <w:rPr>
          <w:b/>
        </w:rPr>
      </w:pPr>
    </w:p>
    <w:p w14:paraId="381A9EDC" w14:textId="02D774D7" w:rsidR="00C657B4" w:rsidRDefault="00C657B4" w:rsidP="0031521D">
      <w:pPr>
        <w:spacing w:after="160" w:line="259" w:lineRule="auto"/>
        <w:rPr>
          <w:b/>
        </w:rPr>
      </w:pPr>
      <w:r>
        <w:rPr>
          <w:b/>
          <w:bCs/>
          <w:lang w:val="en-US"/>
        </w:rPr>
        <w:br w:type="page"/>
      </w:r>
    </w:p>
    <w:p w14:paraId="3D59E350" w14:textId="77777777" w:rsidR="00A77E25" w:rsidRPr="0031521D" w:rsidRDefault="00570BA6" w:rsidP="0031521D">
      <w:pPr>
        <w:spacing w:after="240"/>
        <w:jc w:val="center"/>
        <w:rPr>
          <w:b/>
          <w:lang w:val="en-US"/>
        </w:rPr>
      </w:pPr>
      <w:r>
        <w:rPr>
          <w:b/>
          <w:bCs/>
          <w:lang w:val="en-US"/>
        </w:rPr>
        <w:t>INTRODUCTION</w:t>
      </w:r>
    </w:p>
    <w:p w14:paraId="3C7257B8" w14:textId="77777777" w:rsidR="003661C1" w:rsidRPr="0031521D" w:rsidRDefault="003661C1" w:rsidP="0031521D">
      <w:pPr>
        <w:ind w:firstLine="708"/>
        <w:jc w:val="both"/>
        <w:rPr>
          <w:shd w:val="clear" w:color="auto" w:fill="FFFFFF"/>
          <w:lang w:val="en-US"/>
        </w:rPr>
      </w:pPr>
      <w:r>
        <w:rPr>
          <w:shd w:val="clear" w:color="auto" w:fill="FFFFFF"/>
          <w:lang w:val="en-US"/>
        </w:rPr>
        <w:t xml:space="preserve">The natural environment consists of interconnected and interdependent objects of nature with the land being the most important of them. The term “land” has many meanings: a surface, soil, ground, place, territory, object of property, object of use or lease, or a component of the environment. In addition, this term can refer to the earth, a planet as a space object and a part of the global universe. </w:t>
      </w:r>
    </w:p>
    <w:p w14:paraId="099BF7A7" w14:textId="77777777" w:rsidR="003661C1" w:rsidRPr="0031521D" w:rsidRDefault="00391D0A" w:rsidP="0031521D">
      <w:pPr>
        <w:ind w:firstLine="708"/>
        <w:jc w:val="both"/>
        <w:rPr>
          <w:shd w:val="clear" w:color="auto" w:fill="FFFFFF"/>
          <w:lang w:val="en-US"/>
        </w:rPr>
      </w:pPr>
      <w:r>
        <w:rPr>
          <w:shd w:val="clear" w:color="auto" w:fill="FFFFFF"/>
          <w:lang w:val="en-US"/>
        </w:rPr>
        <w:t xml:space="preserve">Being a critical prerequisite for the existence of human civilization, the land is a habitat for people, plants and animals. </w:t>
      </w:r>
      <w:r>
        <w:rPr>
          <w:lang w:val="en-US"/>
        </w:rPr>
        <w:t>The economic function of land involves the use, consumption and transformation of the nature by people. The land is considered as means of production in agriculture and forest management, a spatial operating basis for the construction of buildings and structures. Being a component of the environment and a natural resource, the land is a source of economic consumption of the nature by people, a source of satisfaction of the material needs and interests of people who extract useful substances from it and utilize its useful properties</w:t>
      </w:r>
      <w:r>
        <w:rPr>
          <w:shd w:val="clear" w:color="auto" w:fill="FFFFFF"/>
          <w:lang w:val="en-US"/>
        </w:rPr>
        <w:t xml:space="preserve">. </w:t>
      </w:r>
    </w:p>
    <w:p w14:paraId="3F7871EC" w14:textId="77777777" w:rsidR="000E7F6E" w:rsidRPr="0031521D" w:rsidRDefault="003E061F" w:rsidP="000416DF">
      <w:pPr>
        <w:pStyle w:val="a8"/>
        <w:shd w:val="clear" w:color="auto" w:fill="FFFFFF"/>
        <w:spacing w:before="0" w:beforeAutospacing="0" w:after="0" w:afterAutospacing="0"/>
        <w:ind w:firstLine="708"/>
        <w:jc w:val="both"/>
        <w:rPr>
          <w:lang w:val="en-US"/>
        </w:rPr>
      </w:pPr>
      <w:r>
        <w:rPr>
          <w:shd w:val="clear" w:color="auto" w:fill="FFFFFF"/>
          <w:lang w:val="en-US"/>
        </w:rPr>
        <w:t xml:space="preserve">Being an object of nature, the land is a component of the environment. </w:t>
      </w:r>
      <w:r>
        <w:rPr>
          <w:lang w:val="en-US"/>
        </w:rPr>
        <w:t>The environmental function of the land involves the relationship between inorganic and organic matters, absorption of carbon acid, processing of organic matter into inorganic matter. This function of the land, like any other object of nature, is the key and critical function of objects of nature that allows an object of nature to remain naturally connected with the nature. The disintegration of this connection results in the land degradation.</w:t>
      </w:r>
    </w:p>
    <w:p w14:paraId="0AB743AE" w14:textId="21ED8FD4" w:rsidR="000E7F6E" w:rsidRPr="0031521D" w:rsidRDefault="00C07F78" w:rsidP="000416DF">
      <w:pPr>
        <w:ind w:firstLine="708"/>
        <w:jc w:val="both"/>
        <w:rPr>
          <w:lang w:val="en-US"/>
        </w:rPr>
      </w:pPr>
      <w:r>
        <w:rPr>
          <w:lang w:val="en-US"/>
        </w:rPr>
        <w:t>The intensification of agriculture, development of the industrial cluster, urbanization, man-made disasters and climate changes increase the percentage of degraded lands as compared to natural lands every year.</w:t>
      </w:r>
    </w:p>
    <w:p w14:paraId="33AC0EA1" w14:textId="7CED1A54" w:rsidR="003661C1" w:rsidRPr="0031521D" w:rsidRDefault="003661C1" w:rsidP="000416DF">
      <w:pPr>
        <w:ind w:firstLine="708"/>
        <w:jc w:val="both"/>
        <w:rPr>
          <w:lang w:val="en-US"/>
        </w:rPr>
      </w:pPr>
      <w:r>
        <w:rPr>
          <w:lang w:val="en-US"/>
        </w:rPr>
        <w:t>The land is a limited and indispensable resource and, therefore, it must be protected. First of all, the land is limited spatially, and all needs in land can only be satisfied within the available territory. It is only possible to increase the area or create a new land plot by decreasing the area of or eliminating another plot. To increase the area of any kind of land use (e.g. any category of the land fund), the area of another one needs to be reduced. The area of the lands that are most suitable for certain types of use (agriculture, industrial facilities, social facilities etc.) is also limited. One type of use runs into conflict with the others. Competition between nonagricultural types of use and agricultural use is especially undesirable for the society. Redistribution of lands between industries is a critical and complicated challenge that cannot always be addressed in a justified way.</w:t>
      </w:r>
    </w:p>
    <w:p w14:paraId="6AB9F49A" w14:textId="21E206B3" w:rsidR="00487BA7" w:rsidRPr="0031521D" w:rsidRDefault="00487BA7" w:rsidP="000416DF">
      <w:pPr>
        <w:ind w:firstLine="708"/>
        <w:jc w:val="both"/>
        <w:rPr>
          <w:lang w:val="en-US"/>
        </w:rPr>
      </w:pPr>
      <w:r>
        <w:rPr>
          <w:lang w:val="en-US"/>
        </w:rPr>
        <w:t>Understanding the scale of the global environmental disaster as concerns the loss of natural lands, developed countries establish a legal and regulatory framework for the use and protection of the land. The United Nations’ 2030 Agenda for Sustainable Development also encourages the fight against desertification, recovery of degraded lands and soils, including the lands affected by desertification, draughts, floods, and no further degradation of the condition of land across the world.</w:t>
      </w:r>
    </w:p>
    <w:p w14:paraId="7AE9A809" w14:textId="588C506B" w:rsidR="00225B3D" w:rsidRPr="0031521D" w:rsidRDefault="00487BA7" w:rsidP="000416DF">
      <w:pPr>
        <w:ind w:firstLine="708"/>
        <w:jc w:val="both"/>
        <w:rPr>
          <w:lang w:val="en-US"/>
        </w:rPr>
      </w:pPr>
      <w:r>
        <w:rPr>
          <w:lang w:val="en-US"/>
        </w:rPr>
        <w:t>In Russia, the legal framework is defined by the Land Code, the Forest Code and the Federal Law “On the Protection of the Environment” which on an aggregate basis describe the requirements for the protection and recovery of soil fertility, the protection of land from adverse (harmful) effects, and sustainable category-specific use.</w:t>
      </w:r>
    </w:p>
    <w:p w14:paraId="70E05747" w14:textId="6804BA5A" w:rsidR="00240163" w:rsidRPr="0031521D" w:rsidRDefault="006F31DA" w:rsidP="000416DF">
      <w:pPr>
        <w:ind w:firstLine="708"/>
        <w:jc w:val="both"/>
        <w:rPr>
          <w:shd w:val="clear" w:color="auto" w:fill="FFFFFF"/>
          <w:lang w:val="en-US"/>
        </w:rPr>
      </w:pPr>
      <w:r>
        <w:rPr>
          <w:shd w:val="clear" w:color="auto" w:fill="FFFFFF"/>
          <w:lang w:val="en-US"/>
        </w:rPr>
        <w:t>Understanding that the protection of natural lands as a component of the global ecosystem is a critical prerequisite for the sustainable development of humankind, PJSC ALROSA (hereinafter “ALROSA” and/or “the Company”) acknowledges its commitment to the principles of land protection and remediation in this Policy based on the requirements of Russian law and the philosophy of the global community.</w:t>
      </w:r>
    </w:p>
    <w:p w14:paraId="71B49682" w14:textId="77777777" w:rsidR="00B46FA2" w:rsidRPr="0031521D" w:rsidRDefault="00B46FA2" w:rsidP="0031521D">
      <w:pPr>
        <w:jc w:val="both"/>
        <w:rPr>
          <w:lang w:val="en-US"/>
        </w:rPr>
      </w:pPr>
    </w:p>
    <w:p w14:paraId="37FEFA41" w14:textId="5F785A59" w:rsidR="000416DF" w:rsidRDefault="000416DF">
      <w:pPr>
        <w:spacing w:after="160" w:line="259" w:lineRule="auto"/>
        <w:rPr>
          <w:lang w:val="en-US"/>
        </w:rPr>
      </w:pPr>
      <w:r>
        <w:rPr>
          <w:lang w:val="en-US"/>
        </w:rPr>
        <w:br w:type="page"/>
      </w:r>
    </w:p>
    <w:p w14:paraId="4BD3615C" w14:textId="12647ED4" w:rsidR="007F6B59" w:rsidRPr="000416DF" w:rsidRDefault="00C65685" w:rsidP="000416DF">
      <w:pPr>
        <w:pStyle w:val="h1"/>
      </w:pPr>
      <w:bookmarkStart w:id="1" w:name="_Toc137661447"/>
      <w:r w:rsidRPr="000416DF">
        <w:t>1.</w:t>
      </w:r>
      <w:r w:rsidRPr="000416DF">
        <w:tab/>
      </w:r>
      <w:r w:rsidR="000416DF" w:rsidRPr="000416DF">
        <w:t>General provisions</w:t>
      </w:r>
      <w:bookmarkEnd w:id="1"/>
    </w:p>
    <w:p w14:paraId="074AE6C9" w14:textId="77777777" w:rsidR="00253432" w:rsidRPr="0031521D" w:rsidRDefault="00253432" w:rsidP="0031521D">
      <w:pPr>
        <w:pStyle w:val="FORMATTEXT"/>
        <w:widowControl/>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protection of land as an important component of the environment and a means of production is the priority for ALROSA. ALROSA owns, uses and manages the land based on its legitimate right and intended purpose. </w:t>
      </w:r>
    </w:p>
    <w:p w14:paraId="5F8450C2" w14:textId="77777777" w:rsidR="002D0EE4" w:rsidRPr="0031521D" w:rsidRDefault="002D0EE4" w:rsidP="0031521D">
      <w:pPr>
        <w:pStyle w:val="FORMATTEXT"/>
        <w:widowControl/>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compulsory conditions of the use of land plots include, but are not limited to:</w:t>
      </w:r>
    </w:p>
    <w:p w14:paraId="721B14F7" w14:textId="77777777" w:rsidR="000C506A" w:rsidRPr="0031521D" w:rsidRDefault="00281DBB" w:rsidP="0031521D">
      <w:pPr>
        <w:pStyle w:val="FORMATTEXT"/>
        <w:widowControl/>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Using the land plots according to their intended use and methods that mustn’t do any harm to the environment, including the land as an object of nature;</w:t>
      </w:r>
    </w:p>
    <w:p w14:paraId="1400368D" w14:textId="77777777" w:rsidR="000C506A" w:rsidRPr="0031521D" w:rsidRDefault="00281DBB" w:rsidP="0031521D">
      <w:pPr>
        <w:pStyle w:val="FORMATTEXT"/>
        <w:widowControl/>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Complying with the requirements of the city-planning regulations, construction, environmental, sanitary and hygiene, fire protection and other rules, standards during the use of the land plots;</w:t>
      </w:r>
    </w:p>
    <w:p w14:paraId="67398B93" w14:textId="77777777" w:rsidR="000C506A" w:rsidRPr="0031521D" w:rsidRDefault="000C506A" w:rsidP="0031521D">
      <w:pPr>
        <w:pStyle w:val="FORMATTEXT"/>
        <w:widowControl/>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Avoiding the land or soil pollution, depletion, spoiling, destruction or any other adverse impacts;</w:t>
      </w:r>
    </w:p>
    <w:p w14:paraId="25AC63C4" w14:textId="77777777" w:rsidR="00281DBB" w:rsidRPr="0031521D" w:rsidRDefault="00281DBB" w:rsidP="0031521D">
      <w:pPr>
        <w:pStyle w:val="FORMATTEXT"/>
        <w:widowControl/>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Implementing measures for the protection of land, forests, water bodies or other natural resources, including fire safety measures;</w:t>
      </w:r>
    </w:p>
    <w:p w14:paraId="617C161E" w14:textId="77777777" w:rsidR="00281DBB" w:rsidRPr="0031521D" w:rsidRDefault="00281DBB" w:rsidP="0031521D">
      <w:pPr>
        <w:pStyle w:val="FORMATTEXT"/>
        <w:widowControl/>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Performing land remediation and other compulsory actions to bring it into a state suitable for its intended use.</w:t>
      </w:r>
    </w:p>
    <w:p w14:paraId="70695469" w14:textId="77777777" w:rsidR="009E29D9" w:rsidRPr="0031521D" w:rsidRDefault="00281DB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land remediation includes activities aimed to prevent land degradation and/or recover fertility by bringing the land into a state suitable for its use according to its intended and allowed use, including the elimination of land pollution consequences, resoiling of land, creating protective forest plantations. </w:t>
      </w:r>
    </w:p>
    <w:p w14:paraId="13D84658" w14:textId="77777777" w:rsidR="00CF36FE" w:rsidRPr="0031521D" w:rsidRDefault="00CF36FE" w:rsidP="0031521D">
      <w:pPr>
        <w:pStyle w:val="FORMATTEXT"/>
        <w:widowControl/>
        <w:ind w:firstLine="568"/>
        <w:jc w:val="both"/>
        <w:rPr>
          <w:rFonts w:ascii="Times New Roman" w:hAnsi="Times New Roman" w:cs="Times New Roman"/>
          <w:sz w:val="24"/>
          <w:szCs w:val="24"/>
          <w:lang w:val="en-US"/>
        </w:rPr>
      </w:pPr>
      <w:r>
        <w:rPr>
          <w:rFonts w:ascii="Times New Roman" w:hAnsi="Times New Roman" w:cs="Times New Roman"/>
          <w:sz w:val="24"/>
          <w:szCs w:val="24"/>
          <w:lang w:val="en-US"/>
        </w:rPr>
        <w:t>Remediation is required for the land damaged as a result of:</w:t>
      </w:r>
    </w:p>
    <w:p w14:paraId="6B0F5DBB" w14:textId="77777777" w:rsidR="00CF36FE" w:rsidRPr="00CF36FE" w:rsidRDefault="00CF36FE" w:rsidP="0031521D">
      <w:pPr>
        <w:pStyle w:val="FORMATTEXT"/>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lang w:val="en-US"/>
        </w:rPr>
        <w:t>Development of mineral deposits;</w:t>
      </w:r>
    </w:p>
    <w:p w14:paraId="478BBEE0"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Installation of pipelines, construction, land reclamation, logging, geological prospecting, testing, operating, surveying and other activities related to the disturbance of the topsoil;</w:t>
      </w:r>
    </w:p>
    <w:p w14:paraId="57267F99"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Construction, operation and closedown of underground facilities and utilities (mine pits, storages, sewage structures etc.);</w:t>
      </w:r>
    </w:p>
    <w:p w14:paraId="7AFA03D2"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Elimination of the consequences of land pollution, if the conditions of recovery involve depositing (removing) the topsoil;</w:t>
      </w:r>
    </w:p>
    <w:p w14:paraId="64717710"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Finishing of construction, repair or reconstruction of linear facilities (except the cases where the land is intended for installation of such linear facilities) and as a result of their demolition;</w:t>
      </w:r>
    </w:p>
    <w:p w14:paraId="6FF190AE"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Demolition of buildings and structures existing on the land plots, if the permitted use of the land plot does not allow construction on the land plot, as well as demolition of forest infrastructure;</w:t>
      </w:r>
    </w:p>
    <w:p w14:paraId="21484452"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Use of agricultural lands or territories within such lands provided for the period of construction of roads, power lines, communication lines (including cable line infrastructure), oil pipelines, gas pipelines or other types of pipelines;</w:t>
      </w:r>
    </w:p>
    <w:p w14:paraId="6C71C0D9"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Withdrawal from service of the facilities used for the disposal of waste of I-V hazard classes, damaging of lands where waste of I-V hazard classes are deposited, or the lands used but not intended for the disposal of waste of I-V hazard classes;</w:t>
      </w:r>
    </w:p>
    <w:p w14:paraId="63003479"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Elimination of the consequences of commercial and/or other activities which resulted in land damage due to non-compliance with environmental regulations, including those based on the orders to eliminate the committed violations revealed by state land inspections;</w:t>
      </w:r>
    </w:p>
    <w:p w14:paraId="19E9F8AD" w14:textId="77777777" w:rsidR="00CF36FE" w:rsidRPr="0031521D" w:rsidRDefault="00CF36FE" w:rsidP="0031521D">
      <w:pPr>
        <w:pStyle w:val="FORMATTEXT"/>
        <w:widowControl/>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Elimination of the consequences of natural or man-made accidents and emergencies resulting in damage to the lands.</w:t>
      </w:r>
    </w:p>
    <w:p w14:paraId="3FF5BBD8" w14:textId="77777777" w:rsidR="00CF36FE" w:rsidRPr="0031521D" w:rsidRDefault="00CF36FE"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Before starting the remediation of damaged lands, the condition of such damaged lands or land plots must be inspected.</w:t>
      </w:r>
    </w:p>
    <w:p w14:paraId="513433BF" w14:textId="77777777" w:rsidR="009E29D9" w:rsidRPr="0031521D" w:rsidRDefault="009E29D9"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land remediation is performed according to an approved land remediation plan and involves technical and/or biological activities. </w:t>
      </w:r>
    </w:p>
    <w:p w14:paraId="5AB1FDE7" w14:textId="77777777" w:rsidR="009E29D9" w:rsidRPr="0031521D" w:rsidRDefault="009E29D9"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technical measures can include planning, battering, removing and depositing the topsoil, installing hydrotechnical and reclamation structures, fencing as well as other activities creating the necessary conditions to prevent land degradation, adverse impact of degraded lands on the environment, permit further use of lands according to their intended and allowed use, and biological activities. </w:t>
      </w:r>
    </w:p>
    <w:p w14:paraId="796666C0" w14:textId="77777777" w:rsidR="009E29D9" w:rsidRPr="0031521D" w:rsidRDefault="009E29D9"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biological measures include a range of agrotechnical and phytomelioration activities intended to improve agrophysical, agrochemical, biochemical and other properties of the soil.</w:t>
      </w:r>
    </w:p>
    <w:p w14:paraId="6880B9CD" w14:textId="77777777" w:rsidR="00443002" w:rsidRPr="0031521D" w:rsidRDefault="00281DB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land remediation must take into account types of commercial activities; each of them can have specific requirements ensuring the high quality of recovery activities.</w:t>
      </w:r>
    </w:p>
    <w:p w14:paraId="2D64D699" w14:textId="77777777" w:rsidR="00443002" w:rsidRPr="0031521D" w:rsidRDefault="00443002"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Projects of the remediation of lands which were used for the disposal of production and consumption waste, including those which were not intended for the disposal of production and consumption waste, shall undergo state environmental expert reviews.</w:t>
      </w:r>
    </w:p>
    <w:p w14:paraId="10897F5B" w14:textId="22AF824C" w:rsidR="00253432" w:rsidRPr="0031521D" w:rsidRDefault="00BD256F" w:rsidP="0031521D">
      <w:pPr>
        <w:pStyle w:val="FORMATTEXT"/>
        <w:widowControl/>
        <w:ind w:firstLine="708"/>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The planning of activities for land protection and recovery of degraded lands must be guided by the criteria of resource prioritization based on the number of residents living in the vicinity of the potential adverse impact, the assessed risks of potential pollution distribution in time and space, and cumulative effect. </w:t>
      </w:r>
    </w:p>
    <w:p w14:paraId="05E77C63" w14:textId="77777777" w:rsidR="00164CA8" w:rsidRPr="0031521D" w:rsidRDefault="00F50378" w:rsidP="0031521D">
      <w:pPr>
        <w:pStyle w:val="FORMATTEXT"/>
        <w:widowControl/>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provisions of this Policy shall be followed by all structural divisions of the Company and are recommended for implementation in the subsidiaries (collectively referred to as the ALROSA Group) as a basis for developing their own Policies. </w:t>
      </w:r>
    </w:p>
    <w:p w14:paraId="1C9B8988" w14:textId="77777777" w:rsidR="00164CA8" w:rsidRPr="0031521D" w:rsidRDefault="00164CA8" w:rsidP="0031521D">
      <w:pPr>
        <w:pStyle w:val="formattext0"/>
        <w:spacing w:before="0" w:beforeAutospacing="0" w:after="0" w:afterAutospacing="0"/>
        <w:jc w:val="both"/>
        <w:rPr>
          <w:lang w:val="en-US"/>
        </w:rPr>
      </w:pPr>
    </w:p>
    <w:p w14:paraId="15F7D64A" w14:textId="6DDD117A" w:rsidR="00E64D93" w:rsidRPr="00C65685" w:rsidRDefault="00C65685" w:rsidP="000416DF">
      <w:pPr>
        <w:pStyle w:val="h1"/>
      </w:pPr>
      <w:bookmarkStart w:id="2" w:name="_Toc137661448"/>
      <w:r>
        <w:t>2.</w:t>
      </w:r>
      <w:r>
        <w:tab/>
      </w:r>
      <w:r w:rsidR="000416DF">
        <w:t>Referenced codes and standards</w:t>
      </w:r>
      <w:bookmarkEnd w:id="2"/>
    </w:p>
    <w:p w14:paraId="5FE48AFB" w14:textId="77777777" w:rsidR="00F16CF0" w:rsidRPr="0031521D" w:rsidRDefault="00F16CF0" w:rsidP="0031521D">
      <w:pPr>
        <w:pStyle w:val="FORMATTEXT"/>
        <w:widowControl/>
        <w:numPr>
          <w:ilvl w:val="0"/>
          <w:numId w:val="18"/>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Code of the Russian Federation 200-FZ “The Forest Code of the Russian Federation” dated 12.04.2006. </w:t>
      </w:r>
    </w:p>
    <w:p w14:paraId="5DB49E91" w14:textId="77777777" w:rsidR="00F16CF0" w:rsidRPr="0031521D" w:rsidRDefault="00F16CF0" w:rsidP="0031521D">
      <w:pPr>
        <w:pStyle w:val="a7"/>
        <w:numPr>
          <w:ilvl w:val="0"/>
          <w:numId w:val="18"/>
        </w:numPr>
        <w:ind w:left="0" w:firstLine="709"/>
        <w:jc w:val="both"/>
        <w:rPr>
          <w:lang w:val="en-US"/>
        </w:rPr>
      </w:pPr>
      <w:r>
        <w:rPr>
          <w:lang w:val="en-US"/>
        </w:rPr>
        <w:t xml:space="preserve">Code of the Russian Federation 136-FZ “The Land Code of Russia” dated 10.25.2001, </w:t>
      </w:r>
    </w:p>
    <w:p w14:paraId="75340347" w14:textId="77777777" w:rsidR="00F64075" w:rsidRPr="00F16CF0" w:rsidRDefault="00F64075" w:rsidP="0031521D">
      <w:pPr>
        <w:pStyle w:val="FORMATTEXT"/>
        <w:widowContro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"kodeks://link/d?nd=901808297"\o"’’Об охране окружающей среды (с изменениями на 14 июля 2022 года)’’</w:instrText>
      </w:r>
    </w:p>
    <w:p w14:paraId="676EBC7E" w14:textId="77777777" w:rsidR="00F64075" w:rsidRPr="00F16CF0" w:rsidRDefault="00F64075" w:rsidP="0031521D">
      <w:pPr>
        <w:pStyle w:val="FORMATTEXT"/>
        <w:widowContro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lang w:val="en-US"/>
        </w:rPr>
        <w:instrText>Федеральный закон от 10.01.2002 N 7-ФЗ</w:instrText>
      </w:r>
    </w:p>
    <w:p w14:paraId="1E4217CD" w14:textId="77777777" w:rsidR="00F64075" w:rsidRPr="0031521D" w:rsidRDefault="00F64075" w:rsidP="0031521D">
      <w:pPr>
        <w:pStyle w:val="a7"/>
        <w:numPr>
          <w:ilvl w:val="0"/>
          <w:numId w:val="18"/>
        </w:numPr>
        <w:ind w:left="0" w:firstLine="709"/>
        <w:jc w:val="both"/>
        <w:rPr>
          <w:lang w:val="en-US"/>
        </w:rPr>
      </w:pPr>
      <w:r>
        <w:rPr>
          <w:lang w:val="en-US"/>
        </w:rPr>
        <w:instrText>Статус: действующая редакция (действ. с 01.01.2023)"</w:instrText>
      </w:r>
      <w:r>
        <w:rPr>
          <w:lang w:val="en-US"/>
        </w:rPr>
        <w:fldChar w:fldCharType="separate"/>
      </w:r>
      <w:r>
        <w:rPr>
          <w:lang w:val="en-US"/>
        </w:rPr>
        <w:t xml:space="preserve">Federal law 7-FZ “On the Protection of the Environment” dated 02.10.2002. </w:t>
      </w:r>
      <w:r>
        <w:rPr>
          <w:lang w:val="en-US"/>
        </w:rPr>
        <w:fldChar w:fldCharType="end"/>
      </w:r>
    </w:p>
    <w:p w14:paraId="6897C7C5" w14:textId="77777777" w:rsidR="00F64075" w:rsidRPr="0031521D" w:rsidRDefault="00F64075" w:rsidP="0031521D">
      <w:pPr>
        <w:pStyle w:val="a7"/>
        <w:numPr>
          <w:ilvl w:val="0"/>
          <w:numId w:val="18"/>
        </w:numPr>
        <w:ind w:left="0" w:firstLine="709"/>
        <w:jc w:val="both"/>
        <w:rPr>
          <w:lang w:val="en-US"/>
        </w:rPr>
      </w:pPr>
      <w:r>
        <w:rPr>
          <w:lang w:val="en-US"/>
        </w:rPr>
        <w:t>Federal Law 174-FZ “On Ecological Expertise” dated 11.23.1995.</w:t>
      </w:r>
    </w:p>
    <w:p w14:paraId="21D7C887" w14:textId="77777777" w:rsidR="00F16CF0" w:rsidRPr="0031521D" w:rsidRDefault="00F16CF0" w:rsidP="0031521D">
      <w:pPr>
        <w:pStyle w:val="a7"/>
        <w:numPr>
          <w:ilvl w:val="0"/>
          <w:numId w:val="18"/>
        </w:numPr>
        <w:ind w:left="0" w:firstLine="709"/>
        <w:jc w:val="both"/>
        <w:rPr>
          <w:lang w:val="en-US"/>
        </w:rPr>
      </w:pPr>
      <w:r>
        <w:rPr>
          <w:lang w:val="en-US"/>
        </w:rPr>
        <w:t>Decree of the Russian Government 800 “On remediation and conservation of land” dated 07.10.2018</w:t>
      </w:r>
    </w:p>
    <w:p w14:paraId="6E34B576" w14:textId="77777777" w:rsidR="00F16CF0" w:rsidRPr="0031521D" w:rsidRDefault="00F16CF0" w:rsidP="0031521D">
      <w:pPr>
        <w:pStyle w:val="a7"/>
        <w:numPr>
          <w:ilvl w:val="0"/>
          <w:numId w:val="18"/>
        </w:numPr>
        <w:ind w:left="0" w:firstLine="709"/>
        <w:jc w:val="both"/>
        <w:rPr>
          <w:lang w:val="en-US"/>
        </w:rPr>
      </w:pPr>
      <w:r>
        <w:rPr>
          <w:lang w:val="en-US"/>
        </w:rPr>
        <w:t>GOST 17.4.3.02-85. Nature protection (System of Environment Protection Standards). Soils. Requirement for fertile layer conservation in performing earth-moving</w:t>
      </w:r>
    </w:p>
    <w:p w14:paraId="77226893" w14:textId="77777777" w:rsidR="00F16CF0" w:rsidRPr="0031521D" w:rsidRDefault="00F16CF0" w:rsidP="0031521D">
      <w:pPr>
        <w:pStyle w:val="a7"/>
        <w:numPr>
          <w:ilvl w:val="0"/>
          <w:numId w:val="18"/>
        </w:numPr>
        <w:ind w:left="0" w:firstLine="709"/>
        <w:jc w:val="both"/>
        <w:rPr>
          <w:lang w:val="en-US"/>
        </w:rPr>
      </w:pPr>
      <w:r>
        <w:rPr>
          <w:lang w:val="en-US"/>
        </w:rPr>
        <w:t>GOST R 59057-2020. National standard of the Russian Federation. Environmental protection. Land. General requirements for reclamation of disturbed land</w:t>
      </w:r>
    </w:p>
    <w:p w14:paraId="7E12C137" w14:textId="77777777" w:rsidR="00F16CF0" w:rsidRPr="0031521D" w:rsidRDefault="00F16CF0" w:rsidP="0031521D">
      <w:pPr>
        <w:pStyle w:val="a7"/>
        <w:numPr>
          <w:ilvl w:val="0"/>
          <w:numId w:val="18"/>
        </w:numPr>
        <w:ind w:left="0" w:firstLine="709"/>
        <w:jc w:val="both"/>
        <w:rPr>
          <w:lang w:val="en-US"/>
        </w:rPr>
      </w:pPr>
      <w:r>
        <w:rPr>
          <w:lang w:val="en-US"/>
        </w:rPr>
        <w:t>GOST R 59060-2020. National standard of the Russian Federation. Environmental protection. Land. Classification of disturbed lands for the purpose of reclamation.</w:t>
      </w:r>
    </w:p>
    <w:p w14:paraId="144C0078" w14:textId="77777777" w:rsidR="000416DF" w:rsidRPr="0031521D" w:rsidRDefault="000416DF" w:rsidP="0031521D">
      <w:pPr>
        <w:ind w:firstLine="708"/>
        <w:jc w:val="both"/>
        <w:rPr>
          <w:lang w:val="en-US"/>
        </w:rPr>
      </w:pPr>
    </w:p>
    <w:p w14:paraId="7FE20EC8" w14:textId="471BC470" w:rsidR="003853DF" w:rsidRPr="001A01BC" w:rsidRDefault="00C65685" w:rsidP="000416DF">
      <w:pPr>
        <w:pStyle w:val="h1"/>
      </w:pPr>
      <w:bookmarkStart w:id="3" w:name="_Toc137661449"/>
      <w:r>
        <w:t>3.</w:t>
      </w:r>
      <w:r>
        <w:tab/>
      </w:r>
      <w:r w:rsidR="000416DF">
        <w:t>Terms and definitions</w:t>
      </w:r>
      <w:bookmarkEnd w:id="3"/>
    </w:p>
    <w:p w14:paraId="1E5DFC5B" w14:textId="77777777" w:rsidR="001F1C2C" w:rsidRPr="0031521D" w:rsidRDefault="001A01BC" w:rsidP="0031521D">
      <w:pPr>
        <w:pStyle w:val="formattext0"/>
        <w:spacing w:before="0" w:beforeAutospacing="0" w:after="0" w:afterAutospacing="0"/>
        <w:ind w:firstLine="709"/>
        <w:jc w:val="both"/>
        <w:rPr>
          <w:lang w:val="en-US"/>
        </w:rPr>
      </w:pPr>
      <w:r>
        <w:rPr>
          <w:lang w:val="en-US"/>
        </w:rPr>
        <w:t>This Policy uses the following terms:</w:t>
      </w:r>
    </w:p>
    <w:tbl>
      <w:tblPr>
        <w:tblStyle w:val="a9"/>
        <w:tblW w:w="0" w:type="auto"/>
        <w:tblCellMar>
          <w:left w:w="72" w:type="dxa"/>
          <w:right w:w="72" w:type="dxa"/>
        </w:tblCellMar>
        <w:tblLook w:val="04A0" w:firstRow="1" w:lastRow="0" w:firstColumn="1" w:lastColumn="0" w:noHBand="0" w:noVBand="1"/>
      </w:tblPr>
      <w:tblGrid>
        <w:gridCol w:w="2689"/>
        <w:gridCol w:w="6938"/>
      </w:tblGrid>
      <w:tr w:rsidR="00BB574B" w:rsidRPr="00C31022" w14:paraId="4A5203D0" w14:textId="77777777" w:rsidTr="0031521D">
        <w:trPr>
          <w:cantSplit/>
        </w:trPr>
        <w:tc>
          <w:tcPr>
            <w:tcW w:w="2689" w:type="dxa"/>
          </w:tcPr>
          <w:p w14:paraId="16A6DF8A" w14:textId="77777777" w:rsidR="00BB574B" w:rsidRDefault="00BB574B" w:rsidP="0031521D">
            <w:pPr>
              <w:pStyle w:val="formattext0"/>
              <w:spacing w:before="0" w:beforeAutospacing="0" w:after="0" w:afterAutospacing="0"/>
            </w:pPr>
            <w:r>
              <w:rPr>
                <w:b/>
                <w:bCs/>
                <w:lang w:val="en-US"/>
              </w:rPr>
              <w:t>Land degradation</w:t>
            </w:r>
          </w:p>
        </w:tc>
        <w:tc>
          <w:tcPr>
            <w:tcW w:w="6938" w:type="dxa"/>
          </w:tcPr>
          <w:p w14:paraId="1ADA789E" w14:textId="77777777" w:rsidR="00BB574B" w:rsidRPr="0031521D" w:rsidRDefault="00BB574B" w:rsidP="0031521D">
            <w:pPr>
              <w:pStyle w:val="formattext0"/>
              <w:spacing w:before="0" w:beforeAutospacing="0" w:after="0" w:afterAutospacing="0"/>
              <w:rPr>
                <w:lang w:val="en-US"/>
              </w:rPr>
            </w:pPr>
            <w:r>
              <w:rPr>
                <w:lang w:val="en-US"/>
              </w:rPr>
              <w:t>Deterioration of the land quality as a result of adverse impact from commercial and/or other activity, natural and/or man-made factors</w:t>
            </w:r>
          </w:p>
        </w:tc>
      </w:tr>
      <w:tr w:rsidR="00BB574B" w:rsidRPr="00C31022" w14:paraId="565BD594" w14:textId="77777777" w:rsidTr="0031521D">
        <w:trPr>
          <w:cantSplit/>
        </w:trPr>
        <w:tc>
          <w:tcPr>
            <w:tcW w:w="2689" w:type="dxa"/>
          </w:tcPr>
          <w:p w14:paraId="4769282A" w14:textId="77777777" w:rsidR="00BB574B" w:rsidRDefault="00BB574B" w:rsidP="0031521D">
            <w:pPr>
              <w:pStyle w:val="formattext0"/>
              <w:spacing w:before="0" w:beforeAutospacing="0" w:after="0" w:afterAutospacing="0"/>
            </w:pPr>
            <w:r>
              <w:rPr>
                <w:b/>
                <w:bCs/>
                <w:lang w:val="en-US"/>
              </w:rPr>
              <w:t>Topsoil damage</w:t>
            </w:r>
          </w:p>
        </w:tc>
        <w:tc>
          <w:tcPr>
            <w:tcW w:w="6938" w:type="dxa"/>
          </w:tcPr>
          <w:p w14:paraId="2836B8CA" w14:textId="77777777" w:rsidR="00BB574B" w:rsidRPr="0031521D" w:rsidRDefault="00BB574B" w:rsidP="0031521D">
            <w:pPr>
              <w:pStyle w:val="formattext0"/>
              <w:spacing w:before="0" w:beforeAutospacing="0" w:after="0" w:afterAutospacing="0"/>
              <w:rPr>
                <w:lang w:val="en-US"/>
              </w:rPr>
            </w:pPr>
            <w:r>
              <w:rPr>
                <w:lang w:val="en-US"/>
              </w:rPr>
              <w:t>Removal or destruction of topsoil</w:t>
            </w:r>
          </w:p>
        </w:tc>
      </w:tr>
      <w:tr w:rsidR="00BB574B" w:rsidRPr="00C31022" w14:paraId="063FECAD" w14:textId="77777777" w:rsidTr="0031521D">
        <w:trPr>
          <w:cantSplit/>
        </w:trPr>
        <w:tc>
          <w:tcPr>
            <w:tcW w:w="2689" w:type="dxa"/>
          </w:tcPr>
          <w:p w14:paraId="1C1D7173" w14:textId="77777777" w:rsidR="00BB574B" w:rsidRDefault="00BB574B" w:rsidP="0031521D">
            <w:pPr>
              <w:pStyle w:val="formattext0"/>
              <w:spacing w:before="0" w:beforeAutospacing="0" w:after="0" w:afterAutospacing="0"/>
            </w:pPr>
            <w:r>
              <w:rPr>
                <w:b/>
                <w:bCs/>
                <w:lang w:val="en-US"/>
              </w:rPr>
              <w:t>Disturbed land</w:t>
            </w:r>
          </w:p>
        </w:tc>
        <w:tc>
          <w:tcPr>
            <w:tcW w:w="6938" w:type="dxa"/>
          </w:tcPr>
          <w:p w14:paraId="309604B9" w14:textId="77777777" w:rsidR="00BB574B" w:rsidRPr="0031521D" w:rsidRDefault="00BB574B" w:rsidP="0031521D">
            <w:pPr>
              <w:pStyle w:val="formattext0"/>
              <w:spacing w:before="0" w:beforeAutospacing="0" w:after="0" w:afterAutospacing="0"/>
              <w:rPr>
                <w:lang w:val="en-US"/>
              </w:rPr>
            </w:pPr>
            <w:r>
              <w:rPr>
                <w:lang w:val="en-US"/>
              </w:rPr>
              <w:t>Land that becomes unsuitable for intended or allowed use because of degradation</w:t>
            </w:r>
          </w:p>
        </w:tc>
      </w:tr>
      <w:tr w:rsidR="00C610D0" w:rsidRPr="00C31022" w14:paraId="05F9BECF" w14:textId="77777777" w:rsidTr="0031521D">
        <w:trPr>
          <w:cantSplit/>
        </w:trPr>
        <w:tc>
          <w:tcPr>
            <w:tcW w:w="2689" w:type="dxa"/>
          </w:tcPr>
          <w:p w14:paraId="439D9D8A" w14:textId="404BF254" w:rsidR="00C610D0" w:rsidRPr="0021244F" w:rsidRDefault="00C610D0" w:rsidP="0031521D">
            <w:pPr>
              <w:pStyle w:val="formattext0"/>
              <w:spacing w:before="0" w:beforeAutospacing="0" w:after="0" w:afterAutospacing="0"/>
              <w:rPr>
                <w:b/>
              </w:rPr>
            </w:pPr>
            <w:r>
              <w:rPr>
                <w:b/>
                <w:bCs/>
                <w:lang w:val="en-US"/>
              </w:rPr>
              <w:t xml:space="preserve">Land protection </w:t>
            </w:r>
          </w:p>
        </w:tc>
        <w:tc>
          <w:tcPr>
            <w:tcW w:w="6938" w:type="dxa"/>
          </w:tcPr>
          <w:p w14:paraId="10B189A2" w14:textId="78C20A50" w:rsidR="00C610D0" w:rsidRPr="0031521D" w:rsidRDefault="00C610D0" w:rsidP="0031521D">
            <w:pPr>
              <w:pStyle w:val="formattext0"/>
              <w:spacing w:before="0" w:beforeAutospacing="0" w:after="0" w:afterAutospacing="0"/>
              <w:rPr>
                <w:lang w:val="en-US"/>
              </w:rPr>
            </w:pPr>
            <w:r>
              <w:rPr>
                <w:lang w:val="en-US"/>
              </w:rPr>
              <w:t>Activities aimed to protect land as a critical component of the environment and natural resource</w:t>
            </w:r>
          </w:p>
        </w:tc>
      </w:tr>
      <w:tr w:rsidR="00BB574B" w:rsidRPr="00C31022" w14:paraId="50E47776" w14:textId="77777777" w:rsidTr="0031521D">
        <w:trPr>
          <w:cantSplit/>
        </w:trPr>
        <w:tc>
          <w:tcPr>
            <w:tcW w:w="2689" w:type="dxa"/>
          </w:tcPr>
          <w:p w14:paraId="5D67568D" w14:textId="77777777" w:rsidR="00BB574B" w:rsidRDefault="00BB574B" w:rsidP="0031521D">
            <w:pPr>
              <w:pStyle w:val="formattext0"/>
              <w:spacing w:before="0" w:beforeAutospacing="0" w:after="0" w:afterAutospacing="0"/>
            </w:pPr>
            <w:r>
              <w:rPr>
                <w:b/>
                <w:bCs/>
                <w:lang w:val="en-US"/>
              </w:rPr>
              <w:t>Topsoil</w:t>
            </w:r>
          </w:p>
        </w:tc>
        <w:tc>
          <w:tcPr>
            <w:tcW w:w="6938" w:type="dxa"/>
          </w:tcPr>
          <w:p w14:paraId="607057C8" w14:textId="77777777" w:rsidR="00BB574B" w:rsidRPr="0031521D" w:rsidRDefault="00BB574B" w:rsidP="0031521D">
            <w:pPr>
              <w:pStyle w:val="formattext0"/>
              <w:spacing w:before="0" w:beforeAutospacing="0" w:after="0" w:afterAutospacing="0"/>
              <w:rPr>
                <w:lang w:val="en-US"/>
              </w:rPr>
            </w:pPr>
            <w:r>
              <w:rPr>
                <w:lang w:val="en-US"/>
              </w:rPr>
              <w:t>The upper humous part of soil which has the highest fertility as compared to deeper layers</w:t>
            </w:r>
          </w:p>
        </w:tc>
      </w:tr>
      <w:tr w:rsidR="00BB574B" w:rsidRPr="00C31022" w14:paraId="4A81420C" w14:textId="77777777" w:rsidTr="0031521D">
        <w:trPr>
          <w:cantSplit/>
        </w:trPr>
        <w:tc>
          <w:tcPr>
            <w:tcW w:w="2689" w:type="dxa"/>
          </w:tcPr>
          <w:p w14:paraId="67C7C19B" w14:textId="77777777" w:rsidR="00BB574B" w:rsidRDefault="00BB574B" w:rsidP="0031521D">
            <w:pPr>
              <w:pStyle w:val="formattext0"/>
              <w:spacing w:before="0" w:beforeAutospacing="0" w:after="0" w:afterAutospacing="0"/>
            </w:pPr>
            <w:r>
              <w:rPr>
                <w:b/>
                <w:bCs/>
                <w:lang w:val="en-US"/>
              </w:rPr>
              <w:t>Land remediation plan</w:t>
            </w:r>
          </w:p>
        </w:tc>
        <w:tc>
          <w:tcPr>
            <w:tcW w:w="6938" w:type="dxa"/>
          </w:tcPr>
          <w:p w14:paraId="755B4C0B" w14:textId="77777777" w:rsidR="00BB574B" w:rsidRPr="0031521D" w:rsidRDefault="00BB574B" w:rsidP="0031521D">
            <w:pPr>
              <w:pStyle w:val="formattext0"/>
              <w:spacing w:before="0" w:beforeAutospacing="0" w:after="0" w:afterAutospacing="0"/>
              <w:rPr>
                <w:lang w:val="en-US"/>
              </w:rPr>
            </w:pPr>
            <w:r>
              <w:rPr>
                <w:lang w:val="en-US"/>
              </w:rPr>
              <w:t>A document used to perform land remediation</w:t>
            </w:r>
          </w:p>
        </w:tc>
      </w:tr>
      <w:tr w:rsidR="00BB574B" w:rsidRPr="00C31022" w14:paraId="22222815" w14:textId="77777777" w:rsidTr="0031521D">
        <w:trPr>
          <w:cantSplit/>
        </w:trPr>
        <w:tc>
          <w:tcPr>
            <w:tcW w:w="2689" w:type="dxa"/>
          </w:tcPr>
          <w:p w14:paraId="5BCFB088" w14:textId="77777777" w:rsidR="00BB574B" w:rsidRDefault="00BB574B" w:rsidP="0031521D">
            <w:pPr>
              <w:pStyle w:val="formattext0"/>
              <w:spacing w:before="0" w:beforeAutospacing="0" w:after="0" w:afterAutospacing="0"/>
            </w:pPr>
            <w:r>
              <w:rPr>
                <w:b/>
                <w:bCs/>
                <w:lang w:val="en-US"/>
              </w:rPr>
              <w:t>Land remediation</w:t>
            </w:r>
          </w:p>
        </w:tc>
        <w:tc>
          <w:tcPr>
            <w:tcW w:w="6938" w:type="dxa"/>
          </w:tcPr>
          <w:p w14:paraId="49B43A02" w14:textId="77777777" w:rsidR="00BB574B" w:rsidRPr="0031521D" w:rsidRDefault="00BB574B" w:rsidP="0031521D">
            <w:pPr>
              <w:pStyle w:val="formattext0"/>
              <w:spacing w:before="0" w:beforeAutospacing="0" w:after="0" w:afterAutospacing="0"/>
              <w:rPr>
                <w:lang w:val="en-US"/>
              </w:rPr>
            </w:pPr>
            <w:r>
              <w:rPr>
                <w:lang w:val="en-US"/>
              </w:rPr>
              <w:t>Activities aimed to prevent land degradation and/or recover fertility by bringing the land into a state suitable for its use according to its intended and allowed use, including the elimination of land pollution consequences, resoiling of land, creating protective forest plantations.</w:t>
            </w:r>
          </w:p>
        </w:tc>
      </w:tr>
    </w:tbl>
    <w:p w14:paraId="136880CD" w14:textId="77777777" w:rsidR="0021244F" w:rsidRPr="0031521D" w:rsidRDefault="0021244F" w:rsidP="0031521D">
      <w:pPr>
        <w:pStyle w:val="headertext"/>
        <w:spacing w:before="0" w:beforeAutospacing="0" w:after="0" w:afterAutospacing="0"/>
        <w:ind w:firstLine="568"/>
        <w:jc w:val="both"/>
        <w:rPr>
          <w:lang w:val="en-US"/>
        </w:rPr>
      </w:pPr>
    </w:p>
    <w:p w14:paraId="2B2203C7" w14:textId="57DA0A17" w:rsidR="0074565B" w:rsidRPr="000416DF" w:rsidRDefault="001A01BC" w:rsidP="000416DF">
      <w:pPr>
        <w:pStyle w:val="h1"/>
      </w:pPr>
      <w:bookmarkStart w:id="4" w:name="_Toc137661450"/>
      <w:r w:rsidRPr="000416DF">
        <w:t>4.</w:t>
      </w:r>
      <w:r w:rsidRPr="000416DF">
        <w:tab/>
      </w:r>
      <w:r w:rsidR="000416DF" w:rsidRPr="000416DF">
        <w:t>Goals and objectives of the policy</w:t>
      </w:r>
      <w:bookmarkEnd w:id="4"/>
    </w:p>
    <w:p w14:paraId="52F7B1D3" w14:textId="77777777" w:rsidR="0039207E" w:rsidRPr="0031521D" w:rsidRDefault="005D4391" w:rsidP="0031521D">
      <w:pPr>
        <w:ind w:firstLine="708"/>
        <w:jc w:val="both"/>
        <w:rPr>
          <w:lang w:val="en-US"/>
        </w:rPr>
      </w:pPr>
      <w:r>
        <w:rPr>
          <w:lang w:val="en-US"/>
        </w:rPr>
        <w:t>4.1. This Policy sets the following goals:</w:t>
      </w:r>
    </w:p>
    <w:p w14:paraId="036DBEE7" w14:textId="77777777" w:rsidR="0039207E" w:rsidRPr="0031521D" w:rsidRDefault="007623E2" w:rsidP="0031521D">
      <w:pPr>
        <w:pStyle w:val="a7"/>
        <w:numPr>
          <w:ilvl w:val="0"/>
          <w:numId w:val="16"/>
        </w:numPr>
        <w:jc w:val="both"/>
        <w:rPr>
          <w:lang w:val="en-US"/>
        </w:rPr>
      </w:pPr>
      <w:r>
        <w:rPr>
          <w:lang w:val="en-US"/>
        </w:rPr>
        <w:t>Take proactive and preventive measures aimed to protect land during its commercial use using the methods and techniques of preventing adverse effects;</w:t>
      </w:r>
    </w:p>
    <w:p w14:paraId="24414FD4" w14:textId="77777777" w:rsidR="0039207E" w:rsidRPr="0031521D" w:rsidRDefault="0039207E" w:rsidP="0031521D">
      <w:pPr>
        <w:pStyle w:val="a7"/>
        <w:numPr>
          <w:ilvl w:val="0"/>
          <w:numId w:val="16"/>
        </w:numPr>
        <w:jc w:val="both"/>
        <w:rPr>
          <w:lang w:val="en-US"/>
        </w:rPr>
      </w:pPr>
      <w:r>
        <w:rPr>
          <w:lang w:val="en-US"/>
        </w:rPr>
        <w:t xml:space="preserve">Restore and improve lands which already suffered adverse effects during commercial activities; </w:t>
      </w:r>
    </w:p>
    <w:p w14:paraId="78A03C6C" w14:textId="77777777" w:rsidR="007441F6" w:rsidRPr="0031521D" w:rsidRDefault="0039207E" w:rsidP="0031521D">
      <w:pPr>
        <w:pStyle w:val="a7"/>
        <w:numPr>
          <w:ilvl w:val="0"/>
          <w:numId w:val="16"/>
        </w:numPr>
        <w:jc w:val="both"/>
        <w:rPr>
          <w:lang w:val="en-US"/>
        </w:rPr>
      </w:pPr>
      <w:r>
        <w:rPr>
          <w:shd w:val="clear" w:color="auto" w:fill="FFFFFF"/>
          <w:lang w:val="en-US"/>
        </w:rPr>
        <w:t>Implement science-based land use standards ensuring the best possible structure of the land use</w:t>
      </w:r>
      <w:r>
        <w:rPr>
          <w:lang w:val="en-US"/>
        </w:rPr>
        <w:t>.</w:t>
      </w:r>
    </w:p>
    <w:p w14:paraId="363AF538" w14:textId="77777777" w:rsidR="00B60A85" w:rsidRPr="0031521D" w:rsidRDefault="00B60A85" w:rsidP="0031521D">
      <w:pPr>
        <w:ind w:firstLine="708"/>
        <w:jc w:val="both"/>
        <w:rPr>
          <w:color w:val="000000"/>
          <w:lang w:val="en-US"/>
        </w:rPr>
      </w:pPr>
      <w:r>
        <w:rPr>
          <w:lang w:val="en-US"/>
        </w:rPr>
        <w:t xml:space="preserve">4.2. </w:t>
      </w:r>
      <w:r>
        <w:rPr>
          <w:color w:val="000000"/>
          <w:lang w:val="en-US"/>
        </w:rPr>
        <w:t>These goals determine the following key objectives:</w:t>
      </w:r>
    </w:p>
    <w:p w14:paraId="0EDE3419" w14:textId="77777777" w:rsidR="005E24C9" w:rsidRPr="0031521D" w:rsidRDefault="005E24C9" w:rsidP="0031521D">
      <w:pPr>
        <w:pStyle w:val="a7"/>
        <w:numPr>
          <w:ilvl w:val="0"/>
          <w:numId w:val="17"/>
        </w:numPr>
        <w:jc w:val="both"/>
        <w:rPr>
          <w:color w:val="000000"/>
          <w:lang w:val="en-US"/>
        </w:rPr>
      </w:pPr>
      <w:r>
        <w:rPr>
          <w:color w:val="000000"/>
          <w:lang w:val="en-US"/>
        </w:rPr>
        <w:t>Develop a range of measures aimed at the protection and sustainable use of lands to preserve their natural characteristics;</w:t>
      </w:r>
    </w:p>
    <w:p w14:paraId="7D8152E2" w14:textId="77777777" w:rsidR="005E24C9" w:rsidRPr="0031521D" w:rsidRDefault="005E24C9" w:rsidP="0031521D">
      <w:pPr>
        <w:pStyle w:val="a7"/>
        <w:numPr>
          <w:ilvl w:val="0"/>
          <w:numId w:val="17"/>
        </w:numPr>
        <w:jc w:val="both"/>
        <w:rPr>
          <w:color w:val="000000"/>
          <w:lang w:val="en-US"/>
        </w:rPr>
      </w:pPr>
      <w:r>
        <w:rPr>
          <w:color w:val="000000"/>
          <w:lang w:val="en-US"/>
        </w:rPr>
        <w:t>Implement environmentally safe production technologies and infrastructure process flows to ensure reduced use of land area;</w:t>
      </w:r>
    </w:p>
    <w:p w14:paraId="6555A3F5" w14:textId="77777777" w:rsidR="00B60A85" w:rsidRPr="0031521D" w:rsidRDefault="005E24C9" w:rsidP="0031521D">
      <w:pPr>
        <w:pStyle w:val="a7"/>
        <w:numPr>
          <w:ilvl w:val="0"/>
          <w:numId w:val="17"/>
        </w:numPr>
        <w:jc w:val="both"/>
        <w:rPr>
          <w:color w:val="000000"/>
          <w:lang w:val="en-US"/>
        </w:rPr>
      </w:pPr>
      <w:r>
        <w:rPr>
          <w:color w:val="000000"/>
          <w:lang w:val="en-US"/>
        </w:rPr>
        <w:t xml:space="preserve">Use the best available technologies and practices for developing remediation plans with regard to disturbed land. </w:t>
      </w:r>
    </w:p>
    <w:p w14:paraId="217FD196" w14:textId="77777777" w:rsidR="0014413E" w:rsidRPr="0031521D" w:rsidRDefault="0014413E" w:rsidP="0031521D">
      <w:pPr>
        <w:pStyle w:val="a8"/>
        <w:shd w:val="clear" w:color="auto" w:fill="FFFFFF"/>
        <w:spacing w:before="0" w:beforeAutospacing="0" w:after="0" w:afterAutospacing="0"/>
        <w:jc w:val="both"/>
        <w:rPr>
          <w:lang w:val="en-US"/>
        </w:rPr>
      </w:pPr>
    </w:p>
    <w:p w14:paraId="3F982A54" w14:textId="648B0F11" w:rsidR="008C69F1" w:rsidRPr="000F63C8" w:rsidRDefault="005D4391" w:rsidP="000416DF">
      <w:pPr>
        <w:pStyle w:val="h1"/>
      </w:pPr>
      <w:bookmarkStart w:id="5" w:name="_Toc137661451"/>
      <w:r>
        <w:t>5.</w:t>
      </w:r>
      <w:r>
        <w:tab/>
      </w:r>
      <w:r w:rsidR="000416DF">
        <w:t>Policy implementation principles</w:t>
      </w:r>
      <w:bookmarkEnd w:id="5"/>
    </w:p>
    <w:p w14:paraId="4B9CB341" w14:textId="77777777" w:rsidR="00F45141" w:rsidRPr="0031521D" w:rsidRDefault="00CD7505" w:rsidP="0031521D">
      <w:pPr>
        <w:pStyle w:val="FORMATTEXT"/>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land protection and remediation management is based on the following principles:</w:t>
      </w:r>
    </w:p>
    <w:p w14:paraId="55959D2D" w14:textId="77777777" w:rsidR="008437EC" w:rsidRPr="0031521D" w:rsidRDefault="00BE51E0" w:rsidP="0031521D">
      <w:pPr>
        <w:ind w:firstLine="709"/>
        <w:jc w:val="both"/>
        <w:rPr>
          <w:rFonts w:eastAsiaTheme="minorEastAsia"/>
          <w:lang w:val="en-US"/>
        </w:rPr>
      </w:pPr>
      <w:r>
        <w:rPr>
          <w:rFonts w:eastAsiaTheme="minorEastAsia"/>
          <w:lang w:val="en-US"/>
        </w:rPr>
        <w:t>5.1. Consider the land as the basis of the human life and activity therefore the land use and protection processes are managed based on the concept that the land is an object of nature protected as a critical component of the nature, a natural resource used as the basis for commercial and other activities.</w:t>
      </w:r>
    </w:p>
    <w:p w14:paraId="67BBBC02" w14:textId="77777777" w:rsidR="00BE51E0" w:rsidRPr="0031521D" w:rsidRDefault="00BE51E0" w:rsidP="0031521D">
      <w:pPr>
        <w:ind w:firstLine="709"/>
        <w:jc w:val="both"/>
        <w:rPr>
          <w:rFonts w:eastAsiaTheme="minorEastAsia"/>
          <w:lang w:val="en-US"/>
        </w:rPr>
      </w:pPr>
      <w:r>
        <w:rPr>
          <w:rFonts w:eastAsiaTheme="minorEastAsia"/>
          <w:lang w:val="en-US"/>
        </w:rPr>
        <w:t>5.2. Prioritized protection of human life and health therefore the decisions and activities taken and performed to use and protect the land must sustain the human life or prevent adverse (harmful) impact on the human health, even if it requires high costs.</w:t>
      </w:r>
    </w:p>
    <w:p w14:paraId="282891D0" w14:textId="77777777" w:rsidR="002423FC" w:rsidRPr="0031521D" w:rsidRDefault="00BE51E0" w:rsidP="0031521D">
      <w:pPr>
        <w:ind w:firstLine="709"/>
        <w:jc w:val="both"/>
        <w:rPr>
          <w:rFonts w:eastAsiaTheme="minorEastAsia"/>
          <w:lang w:val="en-US"/>
        </w:rPr>
      </w:pPr>
      <w:r>
        <w:rPr>
          <w:rFonts w:eastAsiaTheme="minorEastAsia"/>
          <w:lang w:val="en-US"/>
        </w:rPr>
        <w:t>5.3. Conserve the most valuable lands and the lands in specially protected areas.</w:t>
      </w:r>
    </w:p>
    <w:p w14:paraId="376EA06B" w14:textId="77777777" w:rsidR="002423FC" w:rsidRPr="0031521D" w:rsidRDefault="002423FC" w:rsidP="0031521D">
      <w:pPr>
        <w:ind w:firstLine="709"/>
        <w:jc w:val="both"/>
        <w:rPr>
          <w:rFonts w:eastAsiaTheme="minorEastAsia"/>
          <w:lang w:val="en-US"/>
        </w:rPr>
      </w:pPr>
      <w:r>
        <w:rPr>
          <w:rFonts w:eastAsiaTheme="minorEastAsia"/>
          <w:lang w:val="en-US"/>
        </w:rPr>
        <w:t xml:space="preserve">5.4. Prevent land damage with irreversible consequences during the use of the lands. </w:t>
      </w:r>
    </w:p>
    <w:p w14:paraId="2A0D0A21" w14:textId="77777777" w:rsidR="00E654A6" w:rsidRPr="0031521D" w:rsidRDefault="00E654A6" w:rsidP="0031521D">
      <w:pPr>
        <w:pStyle w:val="FORMATTEXT"/>
        <w:widowControl/>
        <w:ind w:firstLine="568"/>
        <w:jc w:val="both"/>
        <w:rPr>
          <w:rFonts w:ascii="Times New Roman" w:hAnsi="Times New Roman" w:cs="Times New Roman"/>
          <w:sz w:val="24"/>
          <w:szCs w:val="24"/>
          <w:lang w:val="en-US"/>
        </w:rPr>
      </w:pPr>
    </w:p>
    <w:p w14:paraId="514A64FC" w14:textId="5181400E" w:rsidR="00146D65" w:rsidRPr="000416DF" w:rsidRDefault="00C65685" w:rsidP="000416DF">
      <w:pPr>
        <w:pStyle w:val="h1"/>
      </w:pPr>
      <w:bookmarkStart w:id="6" w:name="_Toc137661452"/>
      <w:r w:rsidRPr="000416DF">
        <w:t>6.</w:t>
      </w:r>
      <w:r w:rsidRPr="000416DF">
        <w:tab/>
      </w:r>
      <w:r w:rsidR="000416DF" w:rsidRPr="000416DF">
        <w:t>Policy implementation mechanisms</w:t>
      </w:r>
      <w:bookmarkEnd w:id="6"/>
    </w:p>
    <w:p w14:paraId="2E10FEF3" w14:textId="77777777" w:rsidR="00B4405B" w:rsidRPr="0031521D" w:rsidRDefault="00B4405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6.1. During mining operations, the external waste dumps, tailing dumps and other industrial storages must be predominantly located at waste lands (already developed industrial areas, depleted pits etc.).</w:t>
      </w:r>
    </w:p>
    <w:p w14:paraId="5D117D3A" w14:textId="77777777" w:rsidR="00B4405B" w:rsidRPr="0031521D" w:rsidRDefault="00B4405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 When external and internal dumps are created above the ground level, fast-growing trees and plants must be planted along the borders and at slopes to prevent the adverse impact of rock deflation on the environment. </w:t>
      </w:r>
    </w:p>
    <w:p w14:paraId="02FE08D2" w14:textId="77777777" w:rsidR="00DC2F3D" w:rsidRPr="0031521D" w:rsidRDefault="00BF5CA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6.3. A comprehensive assessment of disturbed lands and adjacent areas must be carried out before the commencement of remediation (restoration) work, including:</w:t>
      </w:r>
    </w:p>
    <w:p w14:paraId="66A4FF3B"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Inspection and data collection with regard to the adjacent (background) areas, including the characteristics of soils, landscape, vegetation, fauna, hydrogeological features of the areas;</w:t>
      </w:r>
    </w:p>
    <w:p w14:paraId="62E07B50"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Data with regard to the commercial use of the lands and land plots (if there are any areas with special use conditions, sanitary and restricted zones within the land plot);</w:t>
      </w:r>
    </w:p>
    <w:p w14:paraId="58E786B9"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Data with regard to the location, sources of pollution and type of disturbance of the lands and land plots;</w:t>
      </w:r>
    </w:p>
    <w:p w14:paraId="45285F2B"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Data with regard to the terrain features and area of a disturbed land plot;</w:t>
      </w:r>
    </w:p>
    <w:p w14:paraId="38D7C70B"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Data with regard to the pollution of the lands and land plots (soil type, distribution and concentration of pollution in soil layers, depth of a polluted soil layer, oil properties, age of pollution);</w:t>
      </w:r>
    </w:p>
    <w:p w14:paraId="48FBC358"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Preparation of sampling reports and laboratory test protocols;</w:t>
      </w:r>
    </w:p>
    <w:p w14:paraId="7D81D258"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Justification of the optimal scope of remediation techniques considering the natural characteristics of the land to bring the ecosystem into the near-original ecotopic state;</w:t>
      </w:r>
    </w:p>
    <w:p w14:paraId="786F6FD4"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Justification of a comprehensive environmental monitoring system for every stage of the planned activities taking into account the characteristics of polluted and background areas;</w:t>
      </w:r>
    </w:p>
    <w:p w14:paraId="66220D93" w14:textId="77777777" w:rsidR="00DC2F3D" w:rsidRPr="0031521D" w:rsidRDefault="00DC2F3D" w:rsidP="0031521D">
      <w:pPr>
        <w:pStyle w:val="FORMATTEXT"/>
        <w:widowControl/>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Justification of a post-project review system taking into account the predicted remediation results and the efficiency of planned process stages.</w:t>
      </w:r>
    </w:p>
    <w:p w14:paraId="436FC074" w14:textId="77777777" w:rsidR="00701E24" w:rsidRPr="0031521D" w:rsidRDefault="00BF5CA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6.4. Dumps and borrow pits created as a result of open-cut mining must be reclaimed in accordance with the following requirements:</w:t>
      </w:r>
    </w:p>
    <w:p w14:paraId="31370C3E" w14:textId="77777777" w:rsidR="00701E24" w:rsidRPr="0031521D" w:rsidRDefault="00701E24" w:rsidP="0031521D">
      <w:pPr>
        <w:pStyle w:val="FORMATTEXT"/>
        <w:widowControl/>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Create dumps and borrow pits resistant to landslides and rockslides, protected against water and wind erosion by forestation, meadow formation and/or treatment with special biological materials; the dump erosion must be prevented based on zoning requirements for antierosion management of dump areas;</w:t>
      </w:r>
    </w:p>
    <w:p w14:paraId="27DD61CB" w14:textId="77777777" w:rsidR="00701E24" w:rsidRPr="0031521D" w:rsidRDefault="00701E24" w:rsidP="0031521D">
      <w:pPr>
        <w:pStyle w:val="FORMATTEXT"/>
        <w:widowControl/>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Take measures to arrange the concentrated drain of storm and process water through the installation of special hydrotechnical structures;</w:t>
      </w:r>
    </w:p>
    <w:p w14:paraId="72FD7638" w14:textId="77777777" w:rsidR="00701E24" w:rsidRPr="0031521D" w:rsidRDefault="00701E24" w:rsidP="0031521D">
      <w:pPr>
        <w:pStyle w:val="FORMATTEXT"/>
        <w:widowControl/>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Ensure that water drained from the dumps and containing toxic substances is treated or discharged properly;</w:t>
      </w:r>
    </w:p>
    <w:p w14:paraId="00AD3B82" w14:textId="77777777" w:rsidR="00701E24" w:rsidRPr="0031521D" w:rsidRDefault="00701E24" w:rsidP="0031521D">
      <w:pPr>
        <w:pStyle w:val="FORMATTEXT"/>
        <w:widowControl/>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Take measures to control water conditions in the remediated layer consisting of rock with poor water and physical properties;</w:t>
      </w:r>
    </w:p>
    <w:p w14:paraId="10D092C4" w14:textId="77777777" w:rsidR="00701E24" w:rsidRPr="0031521D" w:rsidRDefault="00701E24" w:rsidP="0031521D">
      <w:pPr>
        <w:pStyle w:val="FORMATTEXT"/>
        <w:widowControl/>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Create a screen made of capillary breaking or neutralizing materials (sand, stone, gravel, film etc.), if the bottom of the remediated layer contains toxic materials;</w:t>
      </w:r>
    </w:p>
    <w:p w14:paraId="2C9B26F2" w14:textId="77777777" w:rsidR="00701E24" w:rsidRPr="0031521D" w:rsidRDefault="00701E24" w:rsidP="0031521D">
      <w:pPr>
        <w:pStyle w:val="FORMATTEXT"/>
        <w:widowControl/>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Create dumps of combustible materials with the use of methods preventing their spontaneous combustion.</w:t>
      </w:r>
    </w:p>
    <w:p w14:paraId="5731EAAA" w14:textId="77777777" w:rsidR="00701E24" w:rsidRPr="0031521D" w:rsidRDefault="00701E24" w:rsidP="0031521D">
      <w:pPr>
        <w:pStyle w:val="FORMATTEXT"/>
        <w:widowControl/>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The minimum surface elevations of internal dumps must be higher than the predicted ground water level. If they are lower than the predicted level of ground water, take measures to prevent bogging of the remediated surface.</w:t>
      </w:r>
    </w:p>
    <w:p w14:paraId="31046EA9" w14:textId="77777777" w:rsidR="00701E24" w:rsidRPr="0031521D" w:rsidRDefault="00BF5CA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6.5. The remediation of lands disturbed as a result of underground mineral resource extraction must be performed in accordance with the following requirements:</w:t>
      </w:r>
    </w:p>
    <w:p w14:paraId="121624F6" w14:textId="77777777" w:rsidR="00701E24" w:rsidRPr="0031521D" w:rsidRDefault="00701E24" w:rsidP="0031521D">
      <w:pPr>
        <w:pStyle w:val="FORMATTEXT"/>
        <w:widowControl/>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Ensure the integrity of the land surface and minimize the deformation of land areas;</w:t>
      </w:r>
    </w:p>
    <w:p w14:paraId="7694A37E" w14:textId="77777777" w:rsidR="00701E24" w:rsidRPr="0031521D" w:rsidRDefault="00701E24" w:rsidP="0031521D">
      <w:pPr>
        <w:pStyle w:val="FORMATTEXT"/>
        <w:widowControl/>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Plan the arching surface, fill in pits with rock, level them and deposit a topsoil afterwards;</w:t>
      </w:r>
    </w:p>
    <w:p w14:paraId="3F510678" w14:textId="77777777" w:rsidR="00701E24" w:rsidRPr="0031521D" w:rsidRDefault="00701E24" w:rsidP="0031521D">
      <w:pPr>
        <w:pStyle w:val="FORMATTEXT"/>
        <w:widowControl/>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Take measures to prevent drying, bogging, progressive erosion.</w:t>
      </w:r>
    </w:p>
    <w:p w14:paraId="22720070" w14:textId="77777777" w:rsidR="00701E24" w:rsidRPr="0031521D" w:rsidRDefault="00BF5CAB" w:rsidP="0031521D">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6.6. The technical stage of the remediation of lands disturbed by construction, reconstruction and operation of linear structures (main pipelines and branch connections, railroads and motor roads, channels) shall include the following activities:</w:t>
      </w:r>
    </w:p>
    <w:p w14:paraId="0A87902C" w14:textId="77777777" w:rsidR="00701E24" w:rsidRPr="0031521D" w:rsidRDefault="00701E24" w:rsidP="0031521D">
      <w:pPr>
        <w:pStyle w:val="FORMATTEXT"/>
        <w:widowControl/>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Remove the construction waste, remove any temporary equipment from the construction area;</w:t>
      </w:r>
    </w:p>
    <w:p w14:paraId="0DB2A667" w14:textId="77777777" w:rsidR="00701E24" w:rsidRPr="0031521D" w:rsidRDefault="00701E24" w:rsidP="0031521D">
      <w:pPr>
        <w:pStyle w:val="FORMATTEXT"/>
        <w:widowControl/>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Backfill the pipeline trenches with earth creating a lip to ensure even surface after compaction;</w:t>
      </w:r>
    </w:p>
    <w:p w14:paraId="19A67CA9" w14:textId="77777777" w:rsidR="00701E24" w:rsidRPr="0031521D" w:rsidRDefault="00701E24" w:rsidP="0031521D">
      <w:pPr>
        <w:pStyle w:val="FORMATTEXT"/>
        <w:widowControl/>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Distribute the remaining earth material throughout the remediated area with an even layer or transport it to the dedicated plots specified in the plan;</w:t>
      </w:r>
    </w:p>
    <w:p w14:paraId="23091E90" w14:textId="77777777" w:rsidR="00701E24" w:rsidRPr="0031521D" w:rsidRDefault="00701E24" w:rsidP="0031521D">
      <w:pPr>
        <w:pStyle w:val="FORMATTEXT"/>
        <w:widowControl/>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Create slopes, banks, earth fills, pits, backfill or level pitfalls and holes;</w:t>
      </w:r>
    </w:p>
    <w:p w14:paraId="2FE63283" w14:textId="77777777" w:rsidR="00701E24" w:rsidRPr="0031521D" w:rsidRDefault="00701E24" w:rsidP="0031521D">
      <w:pPr>
        <w:pStyle w:val="FORMATTEXT"/>
        <w:widowControl/>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Take measures to prevent erosion processes;</w:t>
      </w:r>
    </w:p>
    <w:p w14:paraId="2D2C87E9" w14:textId="77777777" w:rsidR="00701E24" w:rsidRPr="0031521D" w:rsidRDefault="00701E24" w:rsidP="0031521D">
      <w:pPr>
        <w:pStyle w:val="FORMATTEXT"/>
        <w:widowControl/>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Deposit a topsoil on the remediated area.</w:t>
      </w:r>
    </w:p>
    <w:p w14:paraId="2066B197" w14:textId="77777777" w:rsidR="00701E24" w:rsidRPr="0031521D" w:rsidRDefault="00701E24" w:rsidP="0031521D">
      <w:pPr>
        <w:pStyle w:val="FORMATTEXT"/>
        <w:widowControl/>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During the construction of main pipelines in forest lands, the remediation involves backfilling of trenches and pits, general leveling of the reserved areas, removal of construction waste, surface grassing by sowing grass; the restoration of tree and shrub vegetation in the areas reserved for the pipeline that hinder its normal operation is not allowed.</w:t>
      </w:r>
    </w:p>
    <w:p w14:paraId="1EB7AD52" w14:textId="77777777" w:rsidR="00701E24" w:rsidRPr="0031521D" w:rsidRDefault="00BF5CAB" w:rsidP="0031521D">
      <w:pPr>
        <w:pStyle w:val="HEADERTEXT0"/>
        <w:widowControl/>
        <w:ind w:firstLine="708"/>
        <w:jc w:val="both"/>
        <w:rPr>
          <w:rFonts w:ascii="Times New Roman" w:hAnsi="Times New Roman" w:cs="Times New Roman"/>
          <w:sz w:val="24"/>
          <w:szCs w:val="24"/>
          <w:lang w:val="en-US"/>
        </w:rPr>
      </w:pPr>
      <w:r>
        <w:rPr>
          <w:rFonts w:ascii="Times New Roman" w:hAnsi="Times New Roman" w:cs="Times New Roman"/>
          <w:color w:val="auto"/>
          <w:sz w:val="24"/>
          <w:szCs w:val="24"/>
          <w:lang w:val="en-US"/>
        </w:rPr>
        <w:t>6.7. Lands disturbed by geological prospecting, exploration and drilling of operating wells require the following measures that must be performed after the completion of the main activities:</w:t>
      </w:r>
    </w:p>
    <w:p w14:paraId="0780F6DD" w14:textId="77777777" w:rsidR="00701E24" w:rsidRPr="0031521D" w:rsidRDefault="00701E24" w:rsidP="0031521D">
      <w:pPr>
        <w:pStyle w:val="FORMATTEXT"/>
        <w:widowControl/>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Remove the well infrastructure, construction waste, oil products and materials used for drilling according to the established procedure;</w:t>
      </w:r>
    </w:p>
    <w:p w14:paraId="798B281D" w14:textId="77777777" w:rsidR="00701E24" w:rsidRPr="0031521D" w:rsidRDefault="00701E24" w:rsidP="0031521D">
      <w:pPr>
        <w:pStyle w:val="FORMATTEXT"/>
        <w:widowControl/>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Backfill the containers and level the surface;</w:t>
      </w:r>
    </w:p>
    <w:p w14:paraId="6A8EEAB3" w14:textId="77777777" w:rsidR="00701E24" w:rsidRPr="0031521D" w:rsidRDefault="00701E24" w:rsidP="0031521D">
      <w:pPr>
        <w:pStyle w:val="FORMATTEXT"/>
        <w:widowControl/>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Perform land-reclamation and anti-erosion work;</w:t>
      </w:r>
    </w:p>
    <w:p w14:paraId="07CED323" w14:textId="77777777" w:rsidR="00701E24" w:rsidRDefault="00701E24" w:rsidP="0031521D">
      <w:pPr>
        <w:pStyle w:val="FORMATTEXT"/>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lang w:val="en-US"/>
        </w:rPr>
        <w:t>Deposit a topsoil.</w:t>
      </w:r>
    </w:p>
    <w:p w14:paraId="24868DBB" w14:textId="77777777" w:rsidR="00EB65C7" w:rsidRPr="0031521D" w:rsidRDefault="00EB65C7" w:rsidP="000416DF">
      <w:pPr>
        <w:pStyle w:val="FORMATTEXT"/>
        <w:widowControl/>
        <w:ind w:firstLine="708"/>
        <w:rPr>
          <w:rFonts w:ascii="Times New Roman" w:hAnsi="Times New Roman" w:cs="Times New Roman"/>
          <w:sz w:val="24"/>
          <w:szCs w:val="24"/>
          <w:lang w:val="en-US"/>
        </w:rPr>
      </w:pPr>
      <w:r>
        <w:rPr>
          <w:rFonts w:ascii="Times New Roman" w:hAnsi="Times New Roman" w:cs="Times New Roman"/>
          <w:sz w:val="24"/>
          <w:szCs w:val="24"/>
          <w:lang w:val="en-US"/>
        </w:rPr>
        <w:t>6.8. Perform forest restoration activities at the lands under use.</w:t>
      </w:r>
    </w:p>
    <w:p w14:paraId="58F7F242" w14:textId="672A40C3" w:rsidR="00A26E9A" w:rsidRPr="0031521D" w:rsidRDefault="00EB65C7" w:rsidP="000416DF">
      <w:pPr>
        <w:pStyle w:val="FORMATTEXT"/>
        <w:widowContro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6.9. The productivity of restored lands is increased with the use of organic and mineral fertilizers, special agrochemical techniques. </w:t>
      </w:r>
    </w:p>
    <w:p w14:paraId="3B15B813" w14:textId="77777777" w:rsidR="0037447D" w:rsidRPr="0031521D" w:rsidRDefault="0037447D" w:rsidP="0031521D">
      <w:pPr>
        <w:pStyle w:val="FORMATTEXT"/>
        <w:widowControl/>
        <w:jc w:val="both"/>
        <w:rPr>
          <w:lang w:val="en-US"/>
        </w:rPr>
      </w:pPr>
    </w:p>
    <w:p w14:paraId="4B439289" w14:textId="34704F81" w:rsidR="00F906AA" w:rsidRPr="005130FA" w:rsidRDefault="00C65685" w:rsidP="000416DF">
      <w:pPr>
        <w:pStyle w:val="h1"/>
      </w:pPr>
      <w:bookmarkStart w:id="7" w:name="_Toc137661453"/>
      <w:r>
        <w:t>7.</w:t>
      </w:r>
      <w:r>
        <w:tab/>
      </w:r>
      <w:r w:rsidR="000416DF">
        <w:t>Stakeholders</w:t>
      </w:r>
      <w:bookmarkEnd w:id="7"/>
    </w:p>
    <w:p w14:paraId="7A595F3E" w14:textId="77777777" w:rsidR="00677934" w:rsidRPr="0031521D" w:rsidRDefault="00F906AA" w:rsidP="000416DF">
      <w:pPr>
        <w:pStyle w:val="formattext0"/>
        <w:keepNext/>
        <w:spacing w:before="0" w:beforeAutospacing="0" w:after="0" w:afterAutospacing="0"/>
        <w:ind w:firstLine="708"/>
        <w:jc w:val="both"/>
        <w:rPr>
          <w:rFonts w:eastAsiaTheme="minorHAnsi"/>
          <w:lang w:val="en-US"/>
        </w:rPr>
      </w:pPr>
      <w:r>
        <w:rPr>
          <w:rFonts w:eastAsiaTheme="minorHAnsi"/>
          <w:lang w:val="en-US"/>
        </w:rPr>
        <w:t>The stakeholders in the context of production and business activities of ALROSA include:</w:t>
      </w:r>
    </w:p>
    <w:p w14:paraId="51A7C6AF" w14:textId="77777777" w:rsidR="00F906AA" w:rsidRPr="0031521D" w:rsidRDefault="00F906AA" w:rsidP="0031521D">
      <w:pPr>
        <w:pStyle w:val="formattext0"/>
        <w:numPr>
          <w:ilvl w:val="0"/>
          <w:numId w:val="1"/>
        </w:numPr>
        <w:spacing w:before="0" w:beforeAutospacing="0" w:after="0" w:afterAutospacing="0"/>
        <w:ind w:left="709"/>
        <w:jc w:val="both"/>
        <w:rPr>
          <w:lang w:val="en-US"/>
        </w:rPr>
      </w:pPr>
      <w:r>
        <w:rPr>
          <w:lang w:val="en-US"/>
        </w:rPr>
        <w:t>Individuals, i.e. citizens of the Russian Federation who are the current or potential owners of the Company’s securities or live on the territories of the Company’s production assets, public and nonpublic organizations, associations, research institutes and expert organizations, social and charitable organizations;</w:t>
      </w:r>
    </w:p>
    <w:p w14:paraId="2C7DF67A" w14:textId="77777777" w:rsidR="00F906AA" w:rsidRPr="0031521D" w:rsidRDefault="00F906AA" w:rsidP="0031521D">
      <w:pPr>
        <w:pStyle w:val="formattext0"/>
        <w:numPr>
          <w:ilvl w:val="0"/>
          <w:numId w:val="1"/>
        </w:numPr>
        <w:spacing w:before="0" w:beforeAutospacing="0" w:after="0" w:afterAutospacing="0"/>
        <w:ind w:left="709"/>
        <w:jc w:val="both"/>
        <w:rPr>
          <w:lang w:val="en-US"/>
        </w:rPr>
      </w:pPr>
      <w:r>
        <w:rPr>
          <w:lang w:val="en-US"/>
        </w:rPr>
        <w:t>government authorities, including the authorities of the constituent entity of the Russian Federation, municipal entities, executive and legislative authorities, as well as supervisory authorities of federal and regional level;</w:t>
      </w:r>
    </w:p>
    <w:p w14:paraId="7765640F" w14:textId="77777777" w:rsidR="00F906AA" w:rsidRPr="0031521D" w:rsidRDefault="00F906AA" w:rsidP="0031521D">
      <w:pPr>
        <w:pStyle w:val="formattext0"/>
        <w:numPr>
          <w:ilvl w:val="0"/>
          <w:numId w:val="1"/>
        </w:numPr>
        <w:spacing w:before="0" w:beforeAutospacing="0" w:after="0" w:afterAutospacing="0"/>
        <w:ind w:left="709"/>
        <w:jc w:val="both"/>
        <w:rPr>
          <w:lang w:val="en-US"/>
        </w:rPr>
      </w:pPr>
      <w:r>
        <w:rPr>
          <w:lang w:val="en-US"/>
        </w:rPr>
        <w:t xml:space="preserve">financial institutions, including credit and investment organizations which are the current or potential owners of the Company’s securities, as well as rating agencies; </w:t>
      </w:r>
    </w:p>
    <w:p w14:paraId="07BC8711" w14:textId="77777777" w:rsidR="00F906AA" w:rsidRPr="0031521D" w:rsidRDefault="00F906AA" w:rsidP="0031521D">
      <w:pPr>
        <w:pStyle w:val="formattext0"/>
        <w:numPr>
          <w:ilvl w:val="0"/>
          <w:numId w:val="1"/>
        </w:numPr>
        <w:spacing w:before="0" w:beforeAutospacing="0" w:after="0" w:afterAutospacing="0"/>
        <w:ind w:left="709"/>
        <w:jc w:val="both"/>
        <w:rPr>
          <w:lang w:val="en-US"/>
        </w:rPr>
      </w:pPr>
      <w:r>
        <w:rPr>
          <w:lang w:val="en-US"/>
        </w:rPr>
        <w:t>other companies that carry out their activities on adjacent territories</w:t>
      </w:r>
    </w:p>
    <w:p w14:paraId="66965524" w14:textId="77777777" w:rsidR="00F906AA" w:rsidRPr="0031521D" w:rsidRDefault="00F906AA" w:rsidP="0031521D">
      <w:pPr>
        <w:pStyle w:val="formattext0"/>
        <w:spacing w:before="0" w:beforeAutospacing="0" w:after="0" w:afterAutospacing="0"/>
        <w:jc w:val="both"/>
        <w:rPr>
          <w:lang w:val="en-US"/>
        </w:rPr>
      </w:pPr>
    </w:p>
    <w:sectPr w:rsidR="00F906AA" w:rsidRPr="0031521D" w:rsidSect="008C1F5F">
      <w:headerReference w:type="default" r:id="rId8"/>
      <w:pgSz w:w="11906" w:h="16838"/>
      <w:pgMar w:top="1134" w:right="851"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04C96" w16cid:durableId="27B08F36"/>
  <w16cid:commentId w16cid:paraId="7946F80C" w16cid:durableId="27B08F37"/>
  <w16cid:commentId w16cid:paraId="32A6D162" w16cid:durableId="27B08F38"/>
  <w16cid:commentId w16cid:paraId="62A54DCC" w16cid:durableId="27B08F3A"/>
  <w16cid:commentId w16cid:paraId="7AA66864" w16cid:durableId="27B08F3B"/>
  <w16cid:commentId w16cid:paraId="5CFFCA00" w16cid:durableId="27B08F3C"/>
  <w16cid:commentId w16cid:paraId="5BF53DA3" w16cid:durableId="27B08F3D"/>
  <w16cid:commentId w16cid:paraId="6A4A75AC" w16cid:durableId="27B08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D2BC" w14:textId="77777777" w:rsidR="003E49B9" w:rsidRDefault="003E49B9" w:rsidP="001A01BC">
      <w:r>
        <w:separator/>
      </w:r>
    </w:p>
  </w:endnote>
  <w:endnote w:type="continuationSeparator" w:id="0">
    <w:p w14:paraId="32EA6C15" w14:textId="77777777" w:rsidR="003E49B9" w:rsidRDefault="003E49B9" w:rsidP="001A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7416" w14:textId="77777777" w:rsidR="003E49B9" w:rsidRDefault="003E49B9" w:rsidP="001A01BC">
      <w:r>
        <w:separator/>
      </w:r>
    </w:p>
  </w:footnote>
  <w:footnote w:type="continuationSeparator" w:id="0">
    <w:p w14:paraId="64AB3D15" w14:textId="77777777" w:rsidR="003E49B9" w:rsidRDefault="003E49B9" w:rsidP="001A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97119"/>
      <w:docPartObj>
        <w:docPartGallery w:val="Page Numbers (Top of Page)"/>
        <w:docPartUnique/>
      </w:docPartObj>
    </w:sdtPr>
    <w:sdtEndPr/>
    <w:sdtContent>
      <w:p w14:paraId="1EF85E32" w14:textId="293759BB" w:rsidR="0038766E" w:rsidRDefault="0038766E">
        <w:pPr>
          <w:pStyle w:val="ad"/>
          <w:jc w:val="center"/>
        </w:pPr>
        <w:r>
          <w:rPr>
            <w:lang w:val="en-US"/>
          </w:rPr>
          <w:fldChar w:fldCharType="begin"/>
        </w:r>
        <w:r>
          <w:rPr>
            <w:lang w:val="en-US"/>
          </w:rPr>
          <w:instrText>PAGE   \* MERGEFORMAT</w:instrText>
        </w:r>
        <w:r>
          <w:rPr>
            <w:lang w:val="en-US"/>
          </w:rPr>
          <w:fldChar w:fldCharType="separate"/>
        </w:r>
        <w:r w:rsidR="00A93136">
          <w:rPr>
            <w:noProof/>
            <w:lang w:val="en-US"/>
          </w:rPr>
          <w:t>8</w:t>
        </w:r>
        <w:r>
          <w:rPr>
            <w:lang w:val="en-US"/>
          </w:rPr>
          <w:fldChar w:fldCharType="end"/>
        </w:r>
      </w:p>
    </w:sdtContent>
  </w:sdt>
  <w:p w14:paraId="39426F18" w14:textId="77777777" w:rsidR="0038766E" w:rsidRDefault="0038766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23"/>
    <w:multiLevelType w:val="hybridMultilevel"/>
    <w:tmpl w:val="37DA07F2"/>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04E4E"/>
    <w:multiLevelType w:val="hybridMultilevel"/>
    <w:tmpl w:val="AB9051A2"/>
    <w:lvl w:ilvl="0" w:tplc="B740C22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428CF"/>
    <w:multiLevelType w:val="hybridMultilevel"/>
    <w:tmpl w:val="A386FF6A"/>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0799C"/>
    <w:multiLevelType w:val="hybridMultilevel"/>
    <w:tmpl w:val="5F744AA2"/>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40A90"/>
    <w:multiLevelType w:val="hybridMultilevel"/>
    <w:tmpl w:val="BC523AAA"/>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C31E87"/>
    <w:multiLevelType w:val="multilevel"/>
    <w:tmpl w:val="969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933AA"/>
    <w:multiLevelType w:val="hybridMultilevel"/>
    <w:tmpl w:val="67187150"/>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9D78EF"/>
    <w:multiLevelType w:val="hybridMultilevel"/>
    <w:tmpl w:val="5712B81A"/>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2B512F"/>
    <w:multiLevelType w:val="hybridMultilevel"/>
    <w:tmpl w:val="7DC43070"/>
    <w:lvl w:ilvl="0" w:tplc="C882AF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F783B48"/>
    <w:multiLevelType w:val="hybridMultilevel"/>
    <w:tmpl w:val="DE26D3BA"/>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A26502"/>
    <w:multiLevelType w:val="hybridMultilevel"/>
    <w:tmpl w:val="800607AA"/>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BB1657"/>
    <w:multiLevelType w:val="hybridMultilevel"/>
    <w:tmpl w:val="88328F04"/>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375D8C"/>
    <w:multiLevelType w:val="hybridMultilevel"/>
    <w:tmpl w:val="0572531E"/>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C07412"/>
    <w:multiLevelType w:val="hybridMultilevel"/>
    <w:tmpl w:val="39BEC052"/>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932DD3"/>
    <w:multiLevelType w:val="hybridMultilevel"/>
    <w:tmpl w:val="53381336"/>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C53559"/>
    <w:multiLevelType w:val="hybridMultilevel"/>
    <w:tmpl w:val="A9D28D10"/>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2C2AA5"/>
    <w:multiLevelType w:val="hybridMultilevel"/>
    <w:tmpl w:val="6C0EE3AE"/>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D327AD"/>
    <w:multiLevelType w:val="hybridMultilevel"/>
    <w:tmpl w:val="C7F0F64A"/>
    <w:lvl w:ilvl="0" w:tplc="C882A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2"/>
  </w:num>
  <w:num w:numId="5">
    <w:abstractNumId w:val="7"/>
  </w:num>
  <w:num w:numId="6">
    <w:abstractNumId w:val="3"/>
  </w:num>
  <w:num w:numId="7">
    <w:abstractNumId w:val="6"/>
  </w:num>
  <w:num w:numId="8">
    <w:abstractNumId w:val="15"/>
  </w:num>
  <w:num w:numId="9">
    <w:abstractNumId w:val="14"/>
  </w:num>
  <w:num w:numId="10">
    <w:abstractNumId w:val="11"/>
  </w:num>
  <w:num w:numId="11">
    <w:abstractNumId w:val="4"/>
  </w:num>
  <w:num w:numId="12">
    <w:abstractNumId w:val="9"/>
  </w:num>
  <w:num w:numId="13">
    <w:abstractNumId w:val="2"/>
  </w:num>
  <w:num w:numId="14">
    <w:abstractNumId w:val="5"/>
  </w:num>
  <w:num w:numId="15">
    <w:abstractNumId w:val="17"/>
  </w:num>
  <w:num w:numId="16">
    <w:abstractNumId w:val="10"/>
  </w:num>
  <w:num w:numId="17">
    <w:abstractNumId w:val="0"/>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A0"/>
    <w:rsid w:val="00020374"/>
    <w:rsid w:val="00021E92"/>
    <w:rsid w:val="000416DF"/>
    <w:rsid w:val="000462CC"/>
    <w:rsid w:val="000467B3"/>
    <w:rsid w:val="00052576"/>
    <w:rsid w:val="00055D86"/>
    <w:rsid w:val="0006168E"/>
    <w:rsid w:val="00063620"/>
    <w:rsid w:val="000667FE"/>
    <w:rsid w:val="00067C1F"/>
    <w:rsid w:val="00073D85"/>
    <w:rsid w:val="000741CD"/>
    <w:rsid w:val="00074525"/>
    <w:rsid w:val="00077675"/>
    <w:rsid w:val="0008579B"/>
    <w:rsid w:val="000861B6"/>
    <w:rsid w:val="00096FDD"/>
    <w:rsid w:val="000A10EB"/>
    <w:rsid w:val="000A24CC"/>
    <w:rsid w:val="000A4748"/>
    <w:rsid w:val="000B26E5"/>
    <w:rsid w:val="000B4909"/>
    <w:rsid w:val="000B67A7"/>
    <w:rsid w:val="000C506A"/>
    <w:rsid w:val="000D3C3F"/>
    <w:rsid w:val="000D5AEB"/>
    <w:rsid w:val="000E16BC"/>
    <w:rsid w:val="000E1A45"/>
    <w:rsid w:val="000E2B74"/>
    <w:rsid w:val="000E4894"/>
    <w:rsid w:val="000E707F"/>
    <w:rsid w:val="000E7F6E"/>
    <w:rsid w:val="000F2C8E"/>
    <w:rsid w:val="000F3C01"/>
    <w:rsid w:val="000F44BC"/>
    <w:rsid w:val="000F63C8"/>
    <w:rsid w:val="00100630"/>
    <w:rsid w:val="00105863"/>
    <w:rsid w:val="00106674"/>
    <w:rsid w:val="0010779D"/>
    <w:rsid w:val="001116AF"/>
    <w:rsid w:val="00112943"/>
    <w:rsid w:val="00116788"/>
    <w:rsid w:val="00121245"/>
    <w:rsid w:val="00124135"/>
    <w:rsid w:val="00125535"/>
    <w:rsid w:val="001411F9"/>
    <w:rsid w:val="0014413E"/>
    <w:rsid w:val="00146D65"/>
    <w:rsid w:val="001551DB"/>
    <w:rsid w:val="0016238C"/>
    <w:rsid w:val="00163F0D"/>
    <w:rsid w:val="00164CA8"/>
    <w:rsid w:val="001757DA"/>
    <w:rsid w:val="00193B97"/>
    <w:rsid w:val="00193E00"/>
    <w:rsid w:val="001A01BC"/>
    <w:rsid w:val="001A02B3"/>
    <w:rsid w:val="001A47A6"/>
    <w:rsid w:val="001B6991"/>
    <w:rsid w:val="001C0755"/>
    <w:rsid w:val="001C187C"/>
    <w:rsid w:val="001C38DB"/>
    <w:rsid w:val="001C3C10"/>
    <w:rsid w:val="001C5D07"/>
    <w:rsid w:val="001C7574"/>
    <w:rsid w:val="001E2573"/>
    <w:rsid w:val="001E2BA5"/>
    <w:rsid w:val="001F0564"/>
    <w:rsid w:val="001F1C2C"/>
    <w:rsid w:val="001F2D47"/>
    <w:rsid w:val="001F474D"/>
    <w:rsid w:val="001F72D5"/>
    <w:rsid w:val="001F7BE8"/>
    <w:rsid w:val="00200247"/>
    <w:rsid w:val="002007F2"/>
    <w:rsid w:val="00206279"/>
    <w:rsid w:val="0021244F"/>
    <w:rsid w:val="002166C2"/>
    <w:rsid w:val="00220CFA"/>
    <w:rsid w:val="00225B3D"/>
    <w:rsid w:val="00231134"/>
    <w:rsid w:val="00240163"/>
    <w:rsid w:val="002423FC"/>
    <w:rsid w:val="00253432"/>
    <w:rsid w:val="00254DEA"/>
    <w:rsid w:val="00255CA9"/>
    <w:rsid w:val="00261785"/>
    <w:rsid w:val="002743AB"/>
    <w:rsid w:val="0027525C"/>
    <w:rsid w:val="00276257"/>
    <w:rsid w:val="00281DBB"/>
    <w:rsid w:val="002930AE"/>
    <w:rsid w:val="00293213"/>
    <w:rsid w:val="00295B8B"/>
    <w:rsid w:val="002A0E48"/>
    <w:rsid w:val="002B589A"/>
    <w:rsid w:val="002B5E9F"/>
    <w:rsid w:val="002B6FF9"/>
    <w:rsid w:val="002C7B56"/>
    <w:rsid w:val="002D0EE4"/>
    <w:rsid w:val="002E0FBB"/>
    <w:rsid w:val="002E5F52"/>
    <w:rsid w:val="002E7E0C"/>
    <w:rsid w:val="002F258A"/>
    <w:rsid w:val="002F2B3D"/>
    <w:rsid w:val="002F5142"/>
    <w:rsid w:val="002F6D05"/>
    <w:rsid w:val="003113B1"/>
    <w:rsid w:val="00314F46"/>
    <w:rsid w:val="0031521D"/>
    <w:rsid w:val="00315F20"/>
    <w:rsid w:val="0032057B"/>
    <w:rsid w:val="00322761"/>
    <w:rsid w:val="00326B1B"/>
    <w:rsid w:val="00336C41"/>
    <w:rsid w:val="003504BD"/>
    <w:rsid w:val="0036142A"/>
    <w:rsid w:val="00363ECB"/>
    <w:rsid w:val="003661C1"/>
    <w:rsid w:val="00367734"/>
    <w:rsid w:val="0037447D"/>
    <w:rsid w:val="00380E1D"/>
    <w:rsid w:val="003853DF"/>
    <w:rsid w:val="0038766E"/>
    <w:rsid w:val="00390BE5"/>
    <w:rsid w:val="00391D0A"/>
    <w:rsid w:val="0039207E"/>
    <w:rsid w:val="00396BC4"/>
    <w:rsid w:val="003C056C"/>
    <w:rsid w:val="003D3FFD"/>
    <w:rsid w:val="003D6190"/>
    <w:rsid w:val="003D64CB"/>
    <w:rsid w:val="003E061F"/>
    <w:rsid w:val="003E1564"/>
    <w:rsid w:val="003E1E1B"/>
    <w:rsid w:val="003E49B9"/>
    <w:rsid w:val="003F2206"/>
    <w:rsid w:val="003F2E85"/>
    <w:rsid w:val="00401C0C"/>
    <w:rsid w:val="004024F9"/>
    <w:rsid w:val="00402D8B"/>
    <w:rsid w:val="00405922"/>
    <w:rsid w:val="00407F9B"/>
    <w:rsid w:val="00411F74"/>
    <w:rsid w:val="0042082F"/>
    <w:rsid w:val="00424764"/>
    <w:rsid w:val="004263AD"/>
    <w:rsid w:val="00437761"/>
    <w:rsid w:val="00443002"/>
    <w:rsid w:val="0044327D"/>
    <w:rsid w:val="0044685C"/>
    <w:rsid w:val="00446D5A"/>
    <w:rsid w:val="00451237"/>
    <w:rsid w:val="00453A8F"/>
    <w:rsid w:val="004700CF"/>
    <w:rsid w:val="00473AFD"/>
    <w:rsid w:val="00474391"/>
    <w:rsid w:val="004849A5"/>
    <w:rsid w:val="00487BA7"/>
    <w:rsid w:val="004919B7"/>
    <w:rsid w:val="00494502"/>
    <w:rsid w:val="00497313"/>
    <w:rsid w:val="004977FC"/>
    <w:rsid w:val="004B4A4C"/>
    <w:rsid w:val="004B5B7B"/>
    <w:rsid w:val="004C0C40"/>
    <w:rsid w:val="004C18E7"/>
    <w:rsid w:val="004C541B"/>
    <w:rsid w:val="004C5872"/>
    <w:rsid w:val="004D29BC"/>
    <w:rsid w:val="004D3C44"/>
    <w:rsid w:val="004E19B3"/>
    <w:rsid w:val="004E29C9"/>
    <w:rsid w:val="004E6002"/>
    <w:rsid w:val="004E606E"/>
    <w:rsid w:val="004E6F9C"/>
    <w:rsid w:val="004F1DDE"/>
    <w:rsid w:val="004F35C1"/>
    <w:rsid w:val="004F426F"/>
    <w:rsid w:val="004F45AF"/>
    <w:rsid w:val="005130FA"/>
    <w:rsid w:val="00514DA2"/>
    <w:rsid w:val="00524FDF"/>
    <w:rsid w:val="00527DA8"/>
    <w:rsid w:val="005424CF"/>
    <w:rsid w:val="00543B01"/>
    <w:rsid w:val="00545336"/>
    <w:rsid w:val="0054618B"/>
    <w:rsid w:val="00547CDD"/>
    <w:rsid w:val="005504BA"/>
    <w:rsid w:val="005514ED"/>
    <w:rsid w:val="00553A1D"/>
    <w:rsid w:val="00553C9A"/>
    <w:rsid w:val="00555B6C"/>
    <w:rsid w:val="00570BA6"/>
    <w:rsid w:val="0058005A"/>
    <w:rsid w:val="00592D3E"/>
    <w:rsid w:val="00596D68"/>
    <w:rsid w:val="005A090B"/>
    <w:rsid w:val="005A68F2"/>
    <w:rsid w:val="005B4816"/>
    <w:rsid w:val="005B772B"/>
    <w:rsid w:val="005C2C02"/>
    <w:rsid w:val="005C3D73"/>
    <w:rsid w:val="005C5598"/>
    <w:rsid w:val="005C67B2"/>
    <w:rsid w:val="005D0E14"/>
    <w:rsid w:val="005D1DAA"/>
    <w:rsid w:val="005D2EE9"/>
    <w:rsid w:val="005D4391"/>
    <w:rsid w:val="005E165D"/>
    <w:rsid w:val="005E24C9"/>
    <w:rsid w:val="005F12F1"/>
    <w:rsid w:val="005F3BC2"/>
    <w:rsid w:val="0060175E"/>
    <w:rsid w:val="00607734"/>
    <w:rsid w:val="0061775A"/>
    <w:rsid w:val="0063435D"/>
    <w:rsid w:val="00640522"/>
    <w:rsid w:val="00643A85"/>
    <w:rsid w:val="00644BD8"/>
    <w:rsid w:val="00645129"/>
    <w:rsid w:val="0067171A"/>
    <w:rsid w:val="00674A70"/>
    <w:rsid w:val="00677934"/>
    <w:rsid w:val="00692288"/>
    <w:rsid w:val="006924DE"/>
    <w:rsid w:val="006928E1"/>
    <w:rsid w:val="006944A6"/>
    <w:rsid w:val="006A1FB3"/>
    <w:rsid w:val="006A4760"/>
    <w:rsid w:val="006A4C8F"/>
    <w:rsid w:val="006A5889"/>
    <w:rsid w:val="006A76C0"/>
    <w:rsid w:val="006B17E0"/>
    <w:rsid w:val="006B361D"/>
    <w:rsid w:val="006B47F9"/>
    <w:rsid w:val="006C05F0"/>
    <w:rsid w:val="006C5C0F"/>
    <w:rsid w:val="006D141F"/>
    <w:rsid w:val="006D176F"/>
    <w:rsid w:val="006D2BC5"/>
    <w:rsid w:val="006D372C"/>
    <w:rsid w:val="006D415F"/>
    <w:rsid w:val="006D5A5A"/>
    <w:rsid w:val="006E66DD"/>
    <w:rsid w:val="006F1205"/>
    <w:rsid w:val="006F1B4E"/>
    <w:rsid w:val="006F31DA"/>
    <w:rsid w:val="006F6BCA"/>
    <w:rsid w:val="00701E24"/>
    <w:rsid w:val="0072726B"/>
    <w:rsid w:val="00727FE5"/>
    <w:rsid w:val="00736918"/>
    <w:rsid w:val="00742A25"/>
    <w:rsid w:val="007441F6"/>
    <w:rsid w:val="00744564"/>
    <w:rsid w:val="00744A42"/>
    <w:rsid w:val="0074565B"/>
    <w:rsid w:val="00747403"/>
    <w:rsid w:val="007475FC"/>
    <w:rsid w:val="00756B05"/>
    <w:rsid w:val="007601E5"/>
    <w:rsid w:val="007623E2"/>
    <w:rsid w:val="00763E24"/>
    <w:rsid w:val="007721E4"/>
    <w:rsid w:val="00780AB1"/>
    <w:rsid w:val="00781A1C"/>
    <w:rsid w:val="00784568"/>
    <w:rsid w:val="00794059"/>
    <w:rsid w:val="007948A8"/>
    <w:rsid w:val="00795C21"/>
    <w:rsid w:val="007968D9"/>
    <w:rsid w:val="007975B3"/>
    <w:rsid w:val="007A32F0"/>
    <w:rsid w:val="007A3979"/>
    <w:rsid w:val="007B3E49"/>
    <w:rsid w:val="007B4DC6"/>
    <w:rsid w:val="007C275C"/>
    <w:rsid w:val="007C510E"/>
    <w:rsid w:val="007D118F"/>
    <w:rsid w:val="007D4D65"/>
    <w:rsid w:val="007D7A9C"/>
    <w:rsid w:val="007E6EE4"/>
    <w:rsid w:val="007F67C6"/>
    <w:rsid w:val="007F6B59"/>
    <w:rsid w:val="00800767"/>
    <w:rsid w:val="008040C5"/>
    <w:rsid w:val="0081354C"/>
    <w:rsid w:val="0081767D"/>
    <w:rsid w:val="00821666"/>
    <w:rsid w:val="008250B2"/>
    <w:rsid w:val="00831C54"/>
    <w:rsid w:val="0084108F"/>
    <w:rsid w:val="008437EC"/>
    <w:rsid w:val="008459AB"/>
    <w:rsid w:val="008556F0"/>
    <w:rsid w:val="008670FB"/>
    <w:rsid w:val="00872175"/>
    <w:rsid w:val="008721F4"/>
    <w:rsid w:val="00882C4D"/>
    <w:rsid w:val="0088400C"/>
    <w:rsid w:val="00884074"/>
    <w:rsid w:val="00885A25"/>
    <w:rsid w:val="008870BF"/>
    <w:rsid w:val="00890F1B"/>
    <w:rsid w:val="00894342"/>
    <w:rsid w:val="008A6934"/>
    <w:rsid w:val="008B47C7"/>
    <w:rsid w:val="008C1F5F"/>
    <w:rsid w:val="008C2C22"/>
    <w:rsid w:val="008C69F1"/>
    <w:rsid w:val="008D6D25"/>
    <w:rsid w:val="008E5E00"/>
    <w:rsid w:val="008F2308"/>
    <w:rsid w:val="009022B4"/>
    <w:rsid w:val="00910680"/>
    <w:rsid w:val="009212D9"/>
    <w:rsid w:val="00927E64"/>
    <w:rsid w:val="00932473"/>
    <w:rsid w:val="00934719"/>
    <w:rsid w:val="009404D9"/>
    <w:rsid w:val="0094409F"/>
    <w:rsid w:val="00946B3B"/>
    <w:rsid w:val="009525FC"/>
    <w:rsid w:val="009538BA"/>
    <w:rsid w:val="00960B5B"/>
    <w:rsid w:val="009647CA"/>
    <w:rsid w:val="00965A82"/>
    <w:rsid w:val="00970181"/>
    <w:rsid w:val="00977336"/>
    <w:rsid w:val="009861CC"/>
    <w:rsid w:val="00990189"/>
    <w:rsid w:val="009A2A2F"/>
    <w:rsid w:val="009C4B54"/>
    <w:rsid w:val="009D3C89"/>
    <w:rsid w:val="009D6D6C"/>
    <w:rsid w:val="009E0840"/>
    <w:rsid w:val="009E29D9"/>
    <w:rsid w:val="009E4672"/>
    <w:rsid w:val="009F622B"/>
    <w:rsid w:val="009F6D9B"/>
    <w:rsid w:val="00A069D8"/>
    <w:rsid w:val="00A071C6"/>
    <w:rsid w:val="00A11147"/>
    <w:rsid w:val="00A129C5"/>
    <w:rsid w:val="00A157EE"/>
    <w:rsid w:val="00A163A0"/>
    <w:rsid w:val="00A26E9A"/>
    <w:rsid w:val="00A344D4"/>
    <w:rsid w:val="00A57D9F"/>
    <w:rsid w:val="00A60B82"/>
    <w:rsid w:val="00A61C3B"/>
    <w:rsid w:val="00A62E59"/>
    <w:rsid w:val="00A63E55"/>
    <w:rsid w:val="00A660A7"/>
    <w:rsid w:val="00A709A4"/>
    <w:rsid w:val="00A75FC0"/>
    <w:rsid w:val="00A77E25"/>
    <w:rsid w:val="00A819A7"/>
    <w:rsid w:val="00A865A8"/>
    <w:rsid w:val="00A93136"/>
    <w:rsid w:val="00A96BFE"/>
    <w:rsid w:val="00AD074E"/>
    <w:rsid w:val="00AD319B"/>
    <w:rsid w:val="00AD63EC"/>
    <w:rsid w:val="00AF5CD7"/>
    <w:rsid w:val="00B05C03"/>
    <w:rsid w:val="00B11CC5"/>
    <w:rsid w:val="00B24638"/>
    <w:rsid w:val="00B247C3"/>
    <w:rsid w:val="00B33B59"/>
    <w:rsid w:val="00B4301D"/>
    <w:rsid w:val="00B4405B"/>
    <w:rsid w:val="00B46FA2"/>
    <w:rsid w:val="00B5014A"/>
    <w:rsid w:val="00B5211F"/>
    <w:rsid w:val="00B60A85"/>
    <w:rsid w:val="00B61A73"/>
    <w:rsid w:val="00B80634"/>
    <w:rsid w:val="00B8084F"/>
    <w:rsid w:val="00B848B8"/>
    <w:rsid w:val="00BA1223"/>
    <w:rsid w:val="00BA345A"/>
    <w:rsid w:val="00BB133D"/>
    <w:rsid w:val="00BB574B"/>
    <w:rsid w:val="00BD256F"/>
    <w:rsid w:val="00BD5BC9"/>
    <w:rsid w:val="00BE3095"/>
    <w:rsid w:val="00BE51E0"/>
    <w:rsid w:val="00BE5940"/>
    <w:rsid w:val="00BF2E3C"/>
    <w:rsid w:val="00BF5CAB"/>
    <w:rsid w:val="00C05B9F"/>
    <w:rsid w:val="00C07F78"/>
    <w:rsid w:val="00C11C66"/>
    <w:rsid w:val="00C2570B"/>
    <w:rsid w:val="00C31022"/>
    <w:rsid w:val="00C37C06"/>
    <w:rsid w:val="00C43825"/>
    <w:rsid w:val="00C47C83"/>
    <w:rsid w:val="00C5269C"/>
    <w:rsid w:val="00C52A09"/>
    <w:rsid w:val="00C565F1"/>
    <w:rsid w:val="00C610D0"/>
    <w:rsid w:val="00C65685"/>
    <w:rsid w:val="00C657B4"/>
    <w:rsid w:val="00C66089"/>
    <w:rsid w:val="00C66433"/>
    <w:rsid w:val="00C70392"/>
    <w:rsid w:val="00C74A06"/>
    <w:rsid w:val="00C83704"/>
    <w:rsid w:val="00C84B1A"/>
    <w:rsid w:val="00C86466"/>
    <w:rsid w:val="00C928A5"/>
    <w:rsid w:val="00CA22D6"/>
    <w:rsid w:val="00CA2934"/>
    <w:rsid w:val="00CA4B6C"/>
    <w:rsid w:val="00CA7D67"/>
    <w:rsid w:val="00CB14FE"/>
    <w:rsid w:val="00CB532F"/>
    <w:rsid w:val="00CB5650"/>
    <w:rsid w:val="00CC0744"/>
    <w:rsid w:val="00CC7343"/>
    <w:rsid w:val="00CD7505"/>
    <w:rsid w:val="00CE0D5E"/>
    <w:rsid w:val="00CE1E02"/>
    <w:rsid w:val="00CE4D4C"/>
    <w:rsid w:val="00CE5809"/>
    <w:rsid w:val="00CF1318"/>
    <w:rsid w:val="00CF1A68"/>
    <w:rsid w:val="00CF2C98"/>
    <w:rsid w:val="00CF36FE"/>
    <w:rsid w:val="00D00910"/>
    <w:rsid w:val="00D00AE2"/>
    <w:rsid w:val="00D015F8"/>
    <w:rsid w:val="00D017A4"/>
    <w:rsid w:val="00D049E3"/>
    <w:rsid w:val="00D0693D"/>
    <w:rsid w:val="00D13CB6"/>
    <w:rsid w:val="00D13F6C"/>
    <w:rsid w:val="00D26EB0"/>
    <w:rsid w:val="00D27C00"/>
    <w:rsid w:val="00D30D80"/>
    <w:rsid w:val="00D310CB"/>
    <w:rsid w:val="00D3734E"/>
    <w:rsid w:val="00D40906"/>
    <w:rsid w:val="00D444C7"/>
    <w:rsid w:val="00D50B3D"/>
    <w:rsid w:val="00D55F0A"/>
    <w:rsid w:val="00D60ABD"/>
    <w:rsid w:val="00D63442"/>
    <w:rsid w:val="00D6756C"/>
    <w:rsid w:val="00D70F45"/>
    <w:rsid w:val="00D7285A"/>
    <w:rsid w:val="00D74510"/>
    <w:rsid w:val="00D74853"/>
    <w:rsid w:val="00D801D9"/>
    <w:rsid w:val="00D80FCD"/>
    <w:rsid w:val="00D901CA"/>
    <w:rsid w:val="00D937D7"/>
    <w:rsid w:val="00D97A39"/>
    <w:rsid w:val="00DA23DD"/>
    <w:rsid w:val="00DA67A4"/>
    <w:rsid w:val="00DA7E17"/>
    <w:rsid w:val="00DB2826"/>
    <w:rsid w:val="00DB3456"/>
    <w:rsid w:val="00DB3620"/>
    <w:rsid w:val="00DC2F3D"/>
    <w:rsid w:val="00DC3E9A"/>
    <w:rsid w:val="00DC4C3F"/>
    <w:rsid w:val="00DC776D"/>
    <w:rsid w:val="00DE6B68"/>
    <w:rsid w:val="00DF2182"/>
    <w:rsid w:val="00DF7CCA"/>
    <w:rsid w:val="00E0042D"/>
    <w:rsid w:val="00E011EF"/>
    <w:rsid w:val="00E045BA"/>
    <w:rsid w:val="00E10055"/>
    <w:rsid w:val="00E17E3A"/>
    <w:rsid w:val="00E27194"/>
    <w:rsid w:val="00E330D3"/>
    <w:rsid w:val="00E6326A"/>
    <w:rsid w:val="00E63824"/>
    <w:rsid w:val="00E64D93"/>
    <w:rsid w:val="00E654A6"/>
    <w:rsid w:val="00E71E61"/>
    <w:rsid w:val="00E7224C"/>
    <w:rsid w:val="00E7354E"/>
    <w:rsid w:val="00E73B8D"/>
    <w:rsid w:val="00E74DA5"/>
    <w:rsid w:val="00E76E3C"/>
    <w:rsid w:val="00EA0B07"/>
    <w:rsid w:val="00EA50C0"/>
    <w:rsid w:val="00EB3CEA"/>
    <w:rsid w:val="00EB4975"/>
    <w:rsid w:val="00EB5B66"/>
    <w:rsid w:val="00EB65C7"/>
    <w:rsid w:val="00ED0A03"/>
    <w:rsid w:val="00ED0F67"/>
    <w:rsid w:val="00ED2C9D"/>
    <w:rsid w:val="00ED32E8"/>
    <w:rsid w:val="00ED4A8B"/>
    <w:rsid w:val="00EF18CE"/>
    <w:rsid w:val="00EF2165"/>
    <w:rsid w:val="00F11B55"/>
    <w:rsid w:val="00F16CF0"/>
    <w:rsid w:val="00F200B6"/>
    <w:rsid w:val="00F24026"/>
    <w:rsid w:val="00F250FF"/>
    <w:rsid w:val="00F346E8"/>
    <w:rsid w:val="00F34B7A"/>
    <w:rsid w:val="00F3557E"/>
    <w:rsid w:val="00F45141"/>
    <w:rsid w:val="00F50378"/>
    <w:rsid w:val="00F5148E"/>
    <w:rsid w:val="00F54272"/>
    <w:rsid w:val="00F57874"/>
    <w:rsid w:val="00F64075"/>
    <w:rsid w:val="00F906AA"/>
    <w:rsid w:val="00F94908"/>
    <w:rsid w:val="00F97628"/>
    <w:rsid w:val="00FB0A3B"/>
    <w:rsid w:val="00FB469B"/>
    <w:rsid w:val="00FC0569"/>
    <w:rsid w:val="00FE07D6"/>
    <w:rsid w:val="00FE3AF9"/>
    <w:rsid w:val="00FE5F4D"/>
    <w:rsid w:val="00FF2328"/>
    <w:rsid w:val="00FF58CB"/>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C79B"/>
  <w15:chartTrackingRefBased/>
  <w15:docId w15:val="{92D0223B-E5B0-4935-9441-3BB55194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E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57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077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657B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uiPriority w:val="9"/>
    <w:qFormat/>
    <w:rsid w:val="0072726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E6326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7E25"/>
    <w:pPr>
      <w:spacing w:after="0" w:line="240" w:lineRule="auto"/>
    </w:pPr>
    <w:rPr>
      <w:rFonts w:eastAsiaTheme="minorEastAsia"/>
      <w:lang w:eastAsia="ru-RU"/>
    </w:rPr>
  </w:style>
  <w:style w:type="character" w:customStyle="1" w:styleId="a4">
    <w:name w:val="Без интервала Знак"/>
    <w:basedOn w:val="a0"/>
    <w:link w:val="a3"/>
    <w:uiPriority w:val="1"/>
    <w:rsid w:val="00A77E25"/>
    <w:rPr>
      <w:rFonts w:eastAsiaTheme="minorEastAsia"/>
      <w:lang w:eastAsia="ru-RU"/>
    </w:rPr>
  </w:style>
  <w:style w:type="character" w:styleId="a5">
    <w:name w:val="Strong"/>
    <w:basedOn w:val="a0"/>
    <w:uiPriority w:val="22"/>
    <w:qFormat/>
    <w:rsid w:val="00527DA8"/>
    <w:rPr>
      <w:b/>
      <w:bCs/>
    </w:rPr>
  </w:style>
  <w:style w:type="paragraph" w:customStyle="1" w:styleId="FORMATTEXT">
    <w:name w:val=".FORMATTEXT"/>
    <w:uiPriority w:val="99"/>
    <w:rsid w:val="00B806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B80634"/>
    <w:pPr>
      <w:spacing w:before="100" w:beforeAutospacing="1" w:after="100" w:afterAutospacing="1"/>
    </w:pPr>
  </w:style>
  <w:style w:type="paragraph" w:customStyle="1" w:styleId="formattext0">
    <w:name w:val="formattext"/>
    <w:basedOn w:val="a"/>
    <w:rsid w:val="00B80634"/>
    <w:pPr>
      <w:spacing w:before="100" w:beforeAutospacing="1" w:after="100" w:afterAutospacing="1"/>
    </w:pPr>
  </w:style>
  <w:style w:type="character" w:customStyle="1" w:styleId="comment">
    <w:name w:val="comment"/>
    <w:basedOn w:val="a0"/>
    <w:rsid w:val="00B80634"/>
  </w:style>
  <w:style w:type="character" w:styleId="a6">
    <w:name w:val="Hyperlink"/>
    <w:basedOn w:val="a0"/>
    <w:uiPriority w:val="99"/>
    <w:unhideWhenUsed/>
    <w:rsid w:val="00B80634"/>
    <w:rPr>
      <w:color w:val="0000FF"/>
      <w:u w:val="single"/>
    </w:rPr>
  </w:style>
  <w:style w:type="paragraph" w:styleId="a7">
    <w:name w:val="List Paragraph"/>
    <w:basedOn w:val="a"/>
    <w:uiPriority w:val="34"/>
    <w:qFormat/>
    <w:rsid w:val="00B80634"/>
    <w:pPr>
      <w:ind w:left="720"/>
      <w:contextualSpacing/>
    </w:pPr>
  </w:style>
  <w:style w:type="paragraph" w:styleId="a8">
    <w:name w:val="Normal (Web)"/>
    <w:basedOn w:val="a"/>
    <w:uiPriority w:val="99"/>
    <w:unhideWhenUsed/>
    <w:rsid w:val="00407F9B"/>
    <w:pPr>
      <w:spacing w:before="100" w:beforeAutospacing="1" w:after="100" w:afterAutospacing="1"/>
    </w:pPr>
  </w:style>
  <w:style w:type="paragraph" w:customStyle="1" w:styleId="HEADERTEXT0">
    <w:name w:val=".HEADERTEXT"/>
    <w:uiPriority w:val="99"/>
    <w:rsid w:val="00A1114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styleId="a9">
    <w:name w:val="Table Grid"/>
    <w:basedOn w:val="a1"/>
    <w:uiPriority w:val="39"/>
    <w:rsid w:val="00E6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TOP">
    <w:name w:val="#COL_TOP"/>
    <w:uiPriority w:val="99"/>
    <w:rsid w:val="009404D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styleId="aa">
    <w:name w:val="footnote text"/>
    <w:basedOn w:val="a"/>
    <w:link w:val="ab"/>
    <w:uiPriority w:val="99"/>
    <w:semiHidden/>
    <w:unhideWhenUsed/>
    <w:rsid w:val="001A01BC"/>
    <w:rPr>
      <w:sz w:val="20"/>
      <w:szCs w:val="20"/>
    </w:rPr>
  </w:style>
  <w:style w:type="character" w:customStyle="1" w:styleId="ab">
    <w:name w:val="Текст сноски Знак"/>
    <w:basedOn w:val="a0"/>
    <w:link w:val="aa"/>
    <w:uiPriority w:val="99"/>
    <w:semiHidden/>
    <w:rsid w:val="001A01BC"/>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1A01BC"/>
    <w:rPr>
      <w:vertAlign w:val="superscript"/>
    </w:rPr>
  </w:style>
  <w:style w:type="paragraph" w:styleId="ad">
    <w:name w:val="header"/>
    <w:basedOn w:val="a"/>
    <w:link w:val="ae"/>
    <w:uiPriority w:val="99"/>
    <w:unhideWhenUsed/>
    <w:rsid w:val="0038766E"/>
    <w:pPr>
      <w:tabs>
        <w:tab w:val="center" w:pos="4677"/>
        <w:tab w:val="right" w:pos="9355"/>
      </w:tabs>
    </w:pPr>
  </w:style>
  <w:style w:type="character" w:customStyle="1" w:styleId="ae">
    <w:name w:val="Верхний колонтитул Знак"/>
    <w:basedOn w:val="a0"/>
    <w:link w:val="ad"/>
    <w:uiPriority w:val="99"/>
    <w:rsid w:val="0038766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8766E"/>
    <w:pPr>
      <w:tabs>
        <w:tab w:val="center" w:pos="4677"/>
        <w:tab w:val="right" w:pos="9355"/>
      </w:tabs>
    </w:pPr>
  </w:style>
  <w:style w:type="character" w:customStyle="1" w:styleId="af0">
    <w:name w:val="Нижний колонтитул Знак"/>
    <w:basedOn w:val="a0"/>
    <w:link w:val="af"/>
    <w:uiPriority w:val="99"/>
    <w:rsid w:val="0038766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C1F5F"/>
    <w:rPr>
      <w:rFonts w:ascii="Segoe UI" w:hAnsi="Segoe UI" w:cs="Segoe UI"/>
      <w:sz w:val="18"/>
      <w:szCs w:val="18"/>
    </w:rPr>
  </w:style>
  <w:style w:type="character" w:customStyle="1" w:styleId="af2">
    <w:name w:val="Текст выноски Знак"/>
    <w:basedOn w:val="a0"/>
    <w:link w:val="af1"/>
    <w:uiPriority w:val="99"/>
    <w:semiHidden/>
    <w:rsid w:val="008C1F5F"/>
    <w:rPr>
      <w:rFonts w:ascii="Segoe UI" w:eastAsia="Times New Roman" w:hAnsi="Segoe UI" w:cs="Segoe UI"/>
      <w:sz w:val="18"/>
      <w:szCs w:val="18"/>
      <w:lang w:eastAsia="ru-RU"/>
    </w:rPr>
  </w:style>
  <w:style w:type="character" w:customStyle="1" w:styleId="40">
    <w:name w:val="Заголовок 4 Знак"/>
    <w:basedOn w:val="a0"/>
    <w:link w:val="4"/>
    <w:uiPriority w:val="9"/>
    <w:rsid w:val="0072726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E6326A"/>
    <w:rPr>
      <w:rFonts w:asciiTheme="majorHAnsi" w:eastAsiaTheme="majorEastAsia" w:hAnsiTheme="majorHAnsi" w:cstheme="majorBidi"/>
      <w:color w:val="2E74B5" w:themeColor="accent1" w:themeShade="BF"/>
      <w:sz w:val="24"/>
      <w:szCs w:val="24"/>
      <w:lang w:eastAsia="ru-RU"/>
    </w:rPr>
  </w:style>
  <w:style w:type="paragraph" w:customStyle="1" w:styleId="CENTERTEXT">
    <w:name w:val=".CENTERTEXT"/>
    <w:uiPriority w:val="99"/>
    <w:rsid w:val="0060175E"/>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0">
    <w:name w:val="Заголовок 2 Знак"/>
    <w:basedOn w:val="a0"/>
    <w:link w:val="2"/>
    <w:uiPriority w:val="9"/>
    <w:semiHidden/>
    <w:rsid w:val="00607734"/>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4C0C40"/>
    <w:pPr>
      <w:autoSpaceDE w:val="0"/>
      <w:autoSpaceDN w:val="0"/>
      <w:adjustRightInd w:val="0"/>
      <w:spacing w:after="0" w:line="240" w:lineRule="auto"/>
    </w:pPr>
    <w:rPr>
      <w:rFonts w:ascii="Arial" w:hAnsi="Arial" w:cs="Arial"/>
      <w:color w:val="000000"/>
      <w:sz w:val="24"/>
      <w:szCs w:val="24"/>
    </w:rPr>
  </w:style>
  <w:style w:type="character" w:customStyle="1" w:styleId="match">
    <w:name w:val="match"/>
    <w:basedOn w:val="a0"/>
    <w:rsid w:val="008F2308"/>
  </w:style>
  <w:style w:type="paragraph" w:customStyle="1" w:styleId="MIDDLEPICT">
    <w:name w:val=".MIDDLEPICT"/>
    <w:uiPriority w:val="99"/>
    <w:rsid w:val="00E7354E"/>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character" w:styleId="af3">
    <w:name w:val="Emphasis"/>
    <w:basedOn w:val="a0"/>
    <w:uiPriority w:val="20"/>
    <w:qFormat/>
    <w:rsid w:val="007F67C6"/>
    <w:rPr>
      <w:i/>
      <w:iCs/>
    </w:rPr>
  </w:style>
  <w:style w:type="paragraph" w:customStyle="1" w:styleId="stk-theme45042stylefontstyle-1639670692412">
    <w:name w:val="stk-theme_45042__style_font_style-1639670692412"/>
    <w:basedOn w:val="a"/>
    <w:rsid w:val="00736918"/>
    <w:pPr>
      <w:spacing w:before="100" w:beforeAutospacing="1" w:after="100" w:afterAutospacing="1"/>
    </w:pPr>
  </w:style>
  <w:style w:type="paragraph" w:customStyle="1" w:styleId="EMPTYLINE">
    <w:name w:val=".EMPTY_LINE"/>
    <w:uiPriority w:val="99"/>
    <w:rsid w:val="00CE580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21244F"/>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character" w:styleId="af4">
    <w:name w:val="annotation reference"/>
    <w:basedOn w:val="a0"/>
    <w:uiPriority w:val="99"/>
    <w:semiHidden/>
    <w:unhideWhenUsed/>
    <w:rsid w:val="00396BC4"/>
    <w:rPr>
      <w:sz w:val="16"/>
      <w:szCs w:val="16"/>
    </w:rPr>
  </w:style>
  <w:style w:type="paragraph" w:styleId="af5">
    <w:name w:val="annotation text"/>
    <w:basedOn w:val="a"/>
    <w:link w:val="af6"/>
    <w:uiPriority w:val="99"/>
    <w:semiHidden/>
    <w:unhideWhenUsed/>
    <w:rsid w:val="00396BC4"/>
    <w:rPr>
      <w:sz w:val="20"/>
      <w:szCs w:val="20"/>
    </w:rPr>
  </w:style>
  <w:style w:type="character" w:customStyle="1" w:styleId="af6">
    <w:name w:val="Текст примечания Знак"/>
    <w:basedOn w:val="a0"/>
    <w:link w:val="af5"/>
    <w:uiPriority w:val="99"/>
    <w:semiHidden/>
    <w:rsid w:val="00396BC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96BC4"/>
    <w:rPr>
      <w:b/>
      <w:bCs/>
    </w:rPr>
  </w:style>
  <w:style w:type="character" w:customStyle="1" w:styleId="af8">
    <w:name w:val="Тема примечания Знак"/>
    <w:basedOn w:val="af6"/>
    <w:link w:val="af7"/>
    <w:uiPriority w:val="99"/>
    <w:semiHidden/>
    <w:rsid w:val="00396BC4"/>
    <w:rPr>
      <w:rFonts w:ascii="Times New Roman" w:eastAsia="Times New Roman" w:hAnsi="Times New Roman" w:cs="Times New Roman"/>
      <w:b/>
      <w:bCs/>
      <w:sz w:val="20"/>
      <w:szCs w:val="20"/>
      <w:lang w:eastAsia="ru-RU"/>
    </w:rPr>
  </w:style>
  <w:style w:type="paragraph" w:customStyle="1" w:styleId="h1">
    <w:name w:val="h1"/>
    <w:basedOn w:val="a"/>
    <w:link w:val="h10"/>
    <w:qFormat/>
    <w:rsid w:val="000416DF"/>
    <w:pPr>
      <w:keepNext/>
      <w:tabs>
        <w:tab w:val="left" w:pos="284"/>
      </w:tabs>
      <w:spacing w:after="120"/>
      <w:jc w:val="center"/>
    </w:pPr>
    <w:rPr>
      <w:b/>
      <w:bCs/>
      <w:caps/>
      <w:lang w:val="en-US"/>
    </w:rPr>
  </w:style>
  <w:style w:type="character" w:customStyle="1" w:styleId="10">
    <w:name w:val="Заголовок 1 Знак"/>
    <w:basedOn w:val="a0"/>
    <w:link w:val="1"/>
    <w:uiPriority w:val="9"/>
    <w:rsid w:val="00C657B4"/>
    <w:rPr>
      <w:rFonts w:asciiTheme="majorHAnsi" w:eastAsiaTheme="majorEastAsia" w:hAnsiTheme="majorHAnsi" w:cstheme="majorBidi"/>
      <w:color w:val="2E74B5" w:themeColor="accent1" w:themeShade="BF"/>
      <w:sz w:val="32"/>
      <w:szCs w:val="32"/>
      <w:lang w:eastAsia="ru-RU"/>
    </w:rPr>
  </w:style>
  <w:style w:type="character" w:customStyle="1" w:styleId="h10">
    <w:name w:val="h1 Знак"/>
    <w:basedOn w:val="a0"/>
    <w:link w:val="h1"/>
    <w:rsid w:val="000416DF"/>
    <w:rPr>
      <w:rFonts w:ascii="Times New Roman" w:eastAsia="Times New Roman" w:hAnsi="Times New Roman" w:cs="Times New Roman"/>
      <w:b/>
      <w:bCs/>
      <w:caps/>
      <w:sz w:val="24"/>
      <w:szCs w:val="24"/>
      <w:lang w:val="en-US" w:eastAsia="ru-RU"/>
    </w:rPr>
  </w:style>
  <w:style w:type="character" w:customStyle="1" w:styleId="30">
    <w:name w:val="Заголовок 3 Знак"/>
    <w:basedOn w:val="a0"/>
    <w:link w:val="3"/>
    <w:uiPriority w:val="9"/>
    <w:semiHidden/>
    <w:rsid w:val="00C657B4"/>
    <w:rPr>
      <w:rFonts w:asciiTheme="majorHAnsi" w:eastAsiaTheme="majorEastAsia" w:hAnsiTheme="majorHAnsi" w:cstheme="majorBidi"/>
      <w:color w:val="1F4D78" w:themeColor="accent1" w:themeShade="7F"/>
      <w:sz w:val="24"/>
      <w:szCs w:val="24"/>
      <w:lang w:eastAsia="ru-RU"/>
    </w:rPr>
  </w:style>
  <w:style w:type="paragraph" w:styleId="11">
    <w:name w:val="toc 1"/>
    <w:basedOn w:val="a"/>
    <w:next w:val="a"/>
    <w:autoRedefine/>
    <w:uiPriority w:val="39"/>
    <w:unhideWhenUsed/>
    <w:rsid w:val="00D017A4"/>
    <w:pPr>
      <w:tabs>
        <w:tab w:val="left" w:pos="440"/>
        <w:tab w:val="right" w:leader="dot" w:pos="8931"/>
      </w:tabs>
      <w:spacing w:after="12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829">
      <w:bodyDiv w:val="1"/>
      <w:marLeft w:val="0"/>
      <w:marRight w:val="0"/>
      <w:marTop w:val="0"/>
      <w:marBottom w:val="0"/>
      <w:divBdr>
        <w:top w:val="none" w:sz="0" w:space="0" w:color="auto"/>
        <w:left w:val="none" w:sz="0" w:space="0" w:color="auto"/>
        <w:bottom w:val="none" w:sz="0" w:space="0" w:color="auto"/>
        <w:right w:val="none" w:sz="0" w:space="0" w:color="auto"/>
      </w:divBdr>
    </w:div>
    <w:div w:id="52169377">
      <w:bodyDiv w:val="1"/>
      <w:marLeft w:val="0"/>
      <w:marRight w:val="0"/>
      <w:marTop w:val="0"/>
      <w:marBottom w:val="0"/>
      <w:divBdr>
        <w:top w:val="none" w:sz="0" w:space="0" w:color="auto"/>
        <w:left w:val="none" w:sz="0" w:space="0" w:color="auto"/>
        <w:bottom w:val="none" w:sz="0" w:space="0" w:color="auto"/>
        <w:right w:val="none" w:sz="0" w:space="0" w:color="auto"/>
      </w:divBdr>
    </w:div>
    <w:div w:id="119108580">
      <w:bodyDiv w:val="1"/>
      <w:marLeft w:val="0"/>
      <w:marRight w:val="0"/>
      <w:marTop w:val="0"/>
      <w:marBottom w:val="0"/>
      <w:divBdr>
        <w:top w:val="none" w:sz="0" w:space="0" w:color="auto"/>
        <w:left w:val="none" w:sz="0" w:space="0" w:color="auto"/>
        <w:bottom w:val="none" w:sz="0" w:space="0" w:color="auto"/>
        <w:right w:val="none" w:sz="0" w:space="0" w:color="auto"/>
      </w:divBdr>
    </w:div>
    <w:div w:id="119275657">
      <w:bodyDiv w:val="1"/>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0"/>
          <w:marBottom w:val="0"/>
          <w:divBdr>
            <w:top w:val="none" w:sz="0" w:space="0" w:color="auto"/>
            <w:left w:val="none" w:sz="0" w:space="0" w:color="auto"/>
            <w:bottom w:val="none" w:sz="0" w:space="0" w:color="auto"/>
            <w:right w:val="none" w:sz="0" w:space="0" w:color="auto"/>
          </w:divBdr>
          <w:divsChild>
            <w:div w:id="1767993570">
              <w:marLeft w:val="0"/>
              <w:marRight w:val="0"/>
              <w:marTop w:val="0"/>
              <w:marBottom w:val="0"/>
              <w:divBdr>
                <w:top w:val="none" w:sz="0" w:space="0" w:color="auto"/>
                <w:left w:val="none" w:sz="0" w:space="0" w:color="auto"/>
                <w:bottom w:val="none" w:sz="0" w:space="0" w:color="auto"/>
                <w:right w:val="none" w:sz="0" w:space="0" w:color="auto"/>
              </w:divBdr>
              <w:divsChild>
                <w:div w:id="988052885">
                  <w:marLeft w:val="0"/>
                  <w:marRight w:val="0"/>
                  <w:marTop w:val="0"/>
                  <w:marBottom w:val="0"/>
                  <w:divBdr>
                    <w:top w:val="none" w:sz="0" w:space="0" w:color="auto"/>
                    <w:left w:val="none" w:sz="0" w:space="0" w:color="auto"/>
                    <w:bottom w:val="none" w:sz="0" w:space="0" w:color="auto"/>
                    <w:right w:val="none" w:sz="0" w:space="0" w:color="auto"/>
                  </w:divBdr>
                  <w:divsChild>
                    <w:div w:id="1242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3118">
          <w:marLeft w:val="0"/>
          <w:marRight w:val="0"/>
          <w:marTop w:val="0"/>
          <w:marBottom w:val="0"/>
          <w:divBdr>
            <w:top w:val="none" w:sz="0" w:space="0" w:color="auto"/>
            <w:left w:val="none" w:sz="0" w:space="0" w:color="auto"/>
            <w:bottom w:val="none" w:sz="0" w:space="0" w:color="auto"/>
            <w:right w:val="none" w:sz="0" w:space="0" w:color="auto"/>
          </w:divBdr>
          <w:divsChild>
            <w:div w:id="4334570">
              <w:marLeft w:val="0"/>
              <w:marRight w:val="0"/>
              <w:marTop w:val="0"/>
              <w:marBottom w:val="0"/>
              <w:divBdr>
                <w:top w:val="none" w:sz="0" w:space="0" w:color="auto"/>
                <w:left w:val="none" w:sz="0" w:space="0" w:color="auto"/>
                <w:bottom w:val="none" w:sz="0" w:space="0" w:color="auto"/>
                <w:right w:val="none" w:sz="0" w:space="0" w:color="auto"/>
              </w:divBdr>
              <w:divsChild>
                <w:div w:id="1916622337">
                  <w:marLeft w:val="0"/>
                  <w:marRight w:val="0"/>
                  <w:marTop w:val="0"/>
                  <w:marBottom w:val="0"/>
                  <w:divBdr>
                    <w:top w:val="none" w:sz="0" w:space="0" w:color="auto"/>
                    <w:left w:val="none" w:sz="0" w:space="0" w:color="auto"/>
                    <w:bottom w:val="none" w:sz="0" w:space="0" w:color="auto"/>
                    <w:right w:val="none" w:sz="0" w:space="0" w:color="auto"/>
                  </w:divBdr>
                  <w:divsChild>
                    <w:div w:id="18178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0403">
      <w:bodyDiv w:val="1"/>
      <w:marLeft w:val="0"/>
      <w:marRight w:val="0"/>
      <w:marTop w:val="0"/>
      <w:marBottom w:val="0"/>
      <w:divBdr>
        <w:top w:val="none" w:sz="0" w:space="0" w:color="auto"/>
        <w:left w:val="none" w:sz="0" w:space="0" w:color="auto"/>
        <w:bottom w:val="none" w:sz="0" w:space="0" w:color="auto"/>
        <w:right w:val="none" w:sz="0" w:space="0" w:color="auto"/>
      </w:divBdr>
    </w:div>
    <w:div w:id="134642856">
      <w:bodyDiv w:val="1"/>
      <w:marLeft w:val="0"/>
      <w:marRight w:val="0"/>
      <w:marTop w:val="0"/>
      <w:marBottom w:val="0"/>
      <w:divBdr>
        <w:top w:val="none" w:sz="0" w:space="0" w:color="auto"/>
        <w:left w:val="none" w:sz="0" w:space="0" w:color="auto"/>
        <w:bottom w:val="none" w:sz="0" w:space="0" w:color="auto"/>
        <w:right w:val="none" w:sz="0" w:space="0" w:color="auto"/>
      </w:divBdr>
    </w:div>
    <w:div w:id="20232607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747026">
      <w:bodyDiv w:val="1"/>
      <w:marLeft w:val="0"/>
      <w:marRight w:val="0"/>
      <w:marTop w:val="0"/>
      <w:marBottom w:val="0"/>
      <w:divBdr>
        <w:top w:val="none" w:sz="0" w:space="0" w:color="auto"/>
        <w:left w:val="none" w:sz="0" w:space="0" w:color="auto"/>
        <w:bottom w:val="none" w:sz="0" w:space="0" w:color="auto"/>
        <w:right w:val="none" w:sz="0" w:space="0" w:color="auto"/>
      </w:divBdr>
      <w:divsChild>
        <w:div w:id="431633096">
          <w:marLeft w:val="0"/>
          <w:marRight w:val="0"/>
          <w:marTop w:val="0"/>
          <w:marBottom w:val="0"/>
          <w:divBdr>
            <w:top w:val="none" w:sz="0" w:space="0" w:color="auto"/>
            <w:left w:val="none" w:sz="0" w:space="0" w:color="auto"/>
            <w:bottom w:val="none" w:sz="0" w:space="0" w:color="auto"/>
            <w:right w:val="none" w:sz="0" w:space="0" w:color="auto"/>
          </w:divBdr>
          <w:divsChild>
            <w:div w:id="31469222">
              <w:marLeft w:val="0"/>
              <w:marRight w:val="0"/>
              <w:marTop w:val="0"/>
              <w:marBottom w:val="0"/>
              <w:divBdr>
                <w:top w:val="none" w:sz="0" w:space="0" w:color="auto"/>
                <w:left w:val="none" w:sz="0" w:space="0" w:color="auto"/>
                <w:bottom w:val="none" w:sz="0" w:space="0" w:color="auto"/>
                <w:right w:val="none" w:sz="0" w:space="0" w:color="auto"/>
              </w:divBdr>
            </w:div>
          </w:divsChild>
        </w:div>
        <w:div w:id="1866094979">
          <w:marLeft w:val="0"/>
          <w:marRight w:val="0"/>
          <w:marTop w:val="0"/>
          <w:marBottom w:val="0"/>
          <w:divBdr>
            <w:top w:val="none" w:sz="0" w:space="0" w:color="auto"/>
            <w:left w:val="none" w:sz="0" w:space="0" w:color="auto"/>
            <w:bottom w:val="none" w:sz="0" w:space="0" w:color="auto"/>
            <w:right w:val="none" w:sz="0" w:space="0" w:color="auto"/>
          </w:divBdr>
          <w:divsChild>
            <w:div w:id="740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714">
      <w:bodyDiv w:val="1"/>
      <w:marLeft w:val="0"/>
      <w:marRight w:val="0"/>
      <w:marTop w:val="0"/>
      <w:marBottom w:val="0"/>
      <w:divBdr>
        <w:top w:val="none" w:sz="0" w:space="0" w:color="auto"/>
        <w:left w:val="none" w:sz="0" w:space="0" w:color="auto"/>
        <w:bottom w:val="none" w:sz="0" w:space="0" w:color="auto"/>
        <w:right w:val="none" w:sz="0" w:space="0" w:color="auto"/>
      </w:divBdr>
      <w:divsChild>
        <w:div w:id="1017005009">
          <w:marLeft w:val="0"/>
          <w:marRight w:val="0"/>
          <w:marTop w:val="0"/>
          <w:marBottom w:val="0"/>
          <w:divBdr>
            <w:top w:val="none" w:sz="0" w:space="0" w:color="auto"/>
            <w:left w:val="none" w:sz="0" w:space="0" w:color="auto"/>
            <w:bottom w:val="none" w:sz="0" w:space="0" w:color="auto"/>
            <w:right w:val="none" w:sz="0" w:space="0" w:color="auto"/>
          </w:divBdr>
          <w:divsChild>
            <w:div w:id="1382710242">
              <w:marLeft w:val="0"/>
              <w:marRight w:val="0"/>
              <w:marTop w:val="0"/>
              <w:marBottom w:val="0"/>
              <w:divBdr>
                <w:top w:val="none" w:sz="0" w:space="0" w:color="auto"/>
                <w:left w:val="none" w:sz="0" w:space="0" w:color="auto"/>
                <w:bottom w:val="none" w:sz="0" w:space="0" w:color="auto"/>
                <w:right w:val="none" w:sz="0" w:space="0" w:color="auto"/>
              </w:divBdr>
              <w:divsChild>
                <w:div w:id="1324621428">
                  <w:marLeft w:val="0"/>
                  <w:marRight w:val="0"/>
                  <w:marTop w:val="0"/>
                  <w:marBottom w:val="0"/>
                  <w:divBdr>
                    <w:top w:val="none" w:sz="0" w:space="0" w:color="auto"/>
                    <w:left w:val="none" w:sz="0" w:space="0" w:color="auto"/>
                    <w:bottom w:val="none" w:sz="0" w:space="0" w:color="auto"/>
                    <w:right w:val="none" w:sz="0" w:space="0" w:color="auto"/>
                  </w:divBdr>
                  <w:divsChild>
                    <w:div w:id="1616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2095">
          <w:marLeft w:val="0"/>
          <w:marRight w:val="0"/>
          <w:marTop w:val="0"/>
          <w:marBottom w:val="0"/>
          <w:divBdr>
            <w:top w:val="none" w:sz="0" w:space="0" w:color="auto"/>
            <w:left w:val="none" w:sz="0" w:space="0" w:color="auto"/>
            <w:bottom w:val="none" w:sz="0" w:space="0" w:color="auto"/>
            <w:right w:val="none" w:sz="0" w:space="0" w:color="auto"/>
          </w:divBdr>
          <w:divsChild>
            <w:div w:id="1639186939">
              <w:marLeft w:val="0"/>
              <w:marRight w:val="0"/>
              <w:marTop w:val="0"/>
              <w:marBottom w:val="0"/>
              <w:divBdr>
                <w:top w:val="none" w:sz="0" w:space="0" w:color="auto"/>
                <w:left w:val="none" w:sz="0" w:space="0" w:color="auto"/>
                <w:bottom w:val="none" w:sz="0" w:space="0" w:color="auto"/>
                <w:right w:val="none" w:sz="0" w:space="0" w:color="auto"/>
              </w:divBdr>
              <w:divsChild>
                <w:div w:id="1309431416">
                  <w:marLeft w:val="0"/>
                  <w:marRight w:val="0"/>
                  <w:marTop w:val="0"/>
                  <w:marBottom w:val="0"/>
                  <w:divBdr>
                    <w:top w:val="none" w:sz="0" w:space="0" w:color="auto"/>
                    <w:left w:val="none" w:sz="0" w:space="0" w:color="auto"/>
                    <w:bottom w:val="none" w:sz="0" w:space="0" w:color="auto"/>
                    <w:right w:val="none" w:sz="0" w:space="0" w:color="auto"/>
                  </w:divBdr>
                  <w:divsChild>
                    <w:div w:id="10550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74769">
      <w:bodyDiv w:val="1"/>
      <w:marLeft w:val="0"/>
      <w:marRight w:val="0"/>
      <w:marTop w:val="0"/>
      <w:marBottom w:val="0"/>
      <w:divBdr>
        <w:top w:val="none" w:sz="0" w:space="0" w:color="auto"/>
        <w:left w:val="none" w:sz="0" w:space="0" w:color="auto"/>
        <w:bottom w:val="none" w:sz="0" w:space="0" w:color="auto"/>
        <w:right w:val="none" w:sz="0" w:space="0" w:color="auto"/>
      </w:divBdr>
      <w:divsChild>
        <w:div w:id="1575583582">
          <w:marLeft w:val="0"/>
          <w:marRight w:val="0"/>
          <w:marTop w:val="0"/>
          <w:marBottom w:val="0"/>
          <w:divBdr>
            <w:top w:val="none" w:sz="0" w:space="0" w:color="auto"/>
            <w:left w:val="none" w:sz="0" w:space="0" w:color="auto"/>
            <w:bottom w:val="none" w:sz="0" w:space="0" w:color="auto"/>
            <w:right w:val="none" w:sz="0" w:space="0" w:color="auto"/>
          </w:divBdr>
          <w:divsChild>
            <w:div w:id="802381346">
              <w:marLeft w:val="0"/>
              <w:marRight w:val="0"/>
              <w:marTop w:val="0"/>
              <w:marBottom w:val="0"/>
              <w:divBdr>
                <w:top w:val="none" w:sz="0" w:space="0" w:color="auto"/>
                <w:left w:val="none" w:sz="0" w:space="0" w:color="auto"/>
                <w:bottom w:val="none" w:sz="0" w:space="0" w:color="auto"/>
                <w:right w:val="none" w:sz="0" w:space="0" w:color="auto"/>
              </w:divBdr>
              <w:divsChild>
                <w:div w:id="591551649">
                  <w:marLeft w:val="0"/>
                  <w:marRight w:val="0"/>
                  <w:marTop w:val="0"/>
                  <w:marBottom w:val="0"/>
                  <w:divBdr>
                    <w:top w:val="none" w:sz="0" w:space="0" w:color="auto"/>
                    <w:left w:val="none" w:sz="0" w:space="0" w:color="auto"/>
                    <w:bottom w:val="none" w:sz="0" w:space="0" w:color="auto"/>
                    <w:right w:val="none" w:sz="0" w:space="0" w:color="auto"/>
                  </w:divBdr>
                  <w:divsChild>
                    <w:div w:id="15580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291">
          <w:marLeft w:val="0"/>
          <w:marRight w:val="0"/>
          <w:marTop w:val="0"/>
          <w:marBottom w:val="0"/>
          <w:divBdr>
            <w:top w:val="none" w:sz="0" w:space="0" w:color="auto"/>
            <w:left w:val="none" w:sz="0" w:space="0" w:color="auto"/>
            <w:bottom w:val="none" w:sz="0" w:space="0" w:color="auto"/>
            <w:right w:val="none" w:sz="0" w:space="0" w:color="auto"/>
          </w:divBdr>
          <w:divsChild>
            <w:div w:id="1460029499">
              <w:marLeft w:val="0"/>
              <w:marRight w:val="0"/>
              <w:marTop w:val="0"/>
              <w:marBottom w:val="0"/>
              <w:divBdr>
                <w:top w:val="none" w:sz="0" w:space="0" w:color="auto"/>
                <w:left w:val="none" w:sz="0" w:space="0" w:color="auto"/>
                <w:bottom w:val="none" w:sz="0" w:space="0" w:color="auto"/>
                <w:right w:val="none" w:sz="0" w:space="0" w:color="auto"/>
              </w:divBdr>
              <w:divsChild>
                <w:div w:id="316226473">
                  <w:marLeft w:val="0"/>
                  <w:marRight w:val="0"/>
                  <w:marTop w:val="0"/>
                  <w:marBottom w:val="0"/>
                  <w:divBdr>
                    <w:top w:val="none" w:sz="0" w:space="0" w:color="auto"/>
                    <w:left w:val="none" w:sz="0" w:space="0" w:color="auto"/>
                    <w:bottom w:val="none" w:sz="0" w:space="0" w:color="auto"/>
                    <w:right w:val="none" w:sz="0" w:space="0" w:color="auto"/>
                  </w:divBdr>
                  <w:divsChild>
                    <w:div w:id="17340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9306">
      <w:bodyDiv w:val="1"/>
      <w:marLeft w:val="0"/>
      <w:marRight w:val="0"/>
      <w:marTop w:val="0"/>
      <w:marBottom w:val="0"/>
      <w:divBdr>
        <w:top w:val="none" w:sz="0" w:space="0" w:color="auto"/>
        <w:left w:val="none" w:sz="0" w:space="0" w:color="auto"/>
        <w:bottom w:val="none" w:sz="0" w:space="0" w:color="auto"/>
        <w:right w:val="none" w:sz="0" w:space="0" w:color="auto"/>
      </w:divBdr>
    </w:div>
    <w:div w:id="499344929">
      <w:bodyDiv w:val="1"/>
      <w:marLeft w:val="0"/>
      <w:marRight w:val="0"/>
      <w:marTop w:val="0"/>
      <w:marBottom w:val="0"/>
      <w:divBdr>
        <w:top w:val="none" w:sz="0" w:space="0" w:color="auto"/>
        <w:left w:val="none" w:sz="0" w:space="0" w:color="auto"/>
        <w:bottom w:val="none" w:sz="0" w:space="0" w:color="auto"/>
        <w:right w:val="none" w:sz="0" w:space="0" w:color="auto"/>
      </w:divBdr>
      <w:divsChild>
        <w:div w:id="1678002810">
          <w:marLeft w:val="0"/>
          <w:marRight w:val="0"/>
          <w:marTop w:val="0"/>
          <w:marBottom w:val="0"/>
          <w:divBdr>
            <w:top w:val="none" w:sz="0" w:space="0" w:color="auto"/>
            <w:left w:val="none" w:sz="0" w:space="0" w:color="auto"/>
            <w:bottom w:val="none" w:sz="0" w:space="0" w:color="auto"/>
            <w:right w:val="none" w:sz="0" w:space="0" w:color="auto"/>
          </w:divBdr>
          <w:divsChild>
            <w:div w:id="377053343">
              <w:marLeft w:val="0"/>
              <w:marRight w:val="0"/>
              <w:marTop w:val="0"/>
              <w:marBottom w:val="0"/>
              <w:divBdr>
                <w:top w:val="none" w:sz="0" w:space="0" w:color="auto"/>
                <w:left w:val="none" w:sz="0" w:space="0" w:color="auto"/>
                <w:bottom w:val="none" w:sz="0" w:space="0" w:color="auto"/>
                <w:right w:val="none" w:sz="0" w:space="0" w:color="auto"/>
              </w:divBdr>
              <w:divsChild>
                <w:div w:id="2026176796">
                  <w:marLeft w:val="0"/>
                  <w:marRight w:val="0"/>
                  <w:marTop w:val="0"/>
                  <w:marBottom w:val="0"/>
                  <w:divBdr>
                    <w:top w:val="none" w:sz="0" w:space="0" w:color="auto"/>
                    <w:left w:val="none" w:sz="0" w:space="0" w:color="auto"/>
                    <w:bottom w:val="none" w:sz="0" w:space="0" w:color="auto"/>
                    <w:right w:val="none" w:sz="0" w:space="0" w:color="auto"/>
                  </w:divBdr>
                  <w:divsChild>
                    <w:div w:id="16536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5264">
          <w:marLeft w:val="0"/>
          <w:marRight w:val="0"/>
          <w:marTop w:val="0"/>
          <w:marBottom w:val="0"/>
          <w:divBdr>
            <w:top w:val="none" w:sz="0" w:space="0" w:color="auto"/>
            <w:left w:val="none" w:sz="0" w:space="0" w:color="auto"/>
            <w:bottom w:val="none" w:sz="0" w:space="0" w:color="auto"/>
            <w:right w:val="none" w:sz="0" w:space="0" w:color="auto"/>
          </w:divBdr>
          <w:divsChild>
            <w:div w:id="1808627108">
              <w:marLeft w:val="0"/>
              <w:marRight w:val="0"/>
              <w:marTop w:val="0"/>
              <w:marBottom w:val="0"/>
              <w:divBdr>
                <w:top w:val="none" w:sz="0" w:space="0" w:color="auto"/>
                <w:left w:val="none" w:sz="0" w:space="0" w:color="auto"/>
                <w:bottom w:val="none" w:sz="0" w:space="0" w:color="auto"/>
                <w:right w:val="none" w:sz="0" w:space="0" w:color="auto"/>
              </w:divBdr>
              <w:divsChild>
                <w:div w:id="1253974892">
                  <w:marLeft w:val="0"/>
                  <w:marRight w:val="0"/>
                  <w:marTop w:val="0"/>
                  <w:marBottom w:val="0"/>
                  <w:divBdr>
                    <w:top w:val="none" w:sz="0" w:space="0" w:color="auto"/>
                    <w:left w:val="none" w:sz="0" w:space="0" w:color="auto"/>
                    <w:bottom w:val="none" w:sz="0" w:space="0" w:color="auto"/>
                    <w:right w:val="none" w:sz="0" w:space="0" w:color="auto"/>
                  </w:divBdr>
                  <w:divsChild>
                    <w:div w:id="11668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9120">
      <w:bodyDiv w:val="1"/>
      <w:marLeft w:val="0"/>
      <w:marRight w:val="0"/>
      <w:marTop w:val="0"/>
      <w:marBottom w:val="0"/>
      <w:divBdr>
        <w:top w:val="none" w:sz="0" w:space="0" w:color="auto"/>
        <w:left w:val="none" w:sz="0" w:space="0" w:color="auto"/>
        <w:bottom w:val="none" w:sz="0" w:space="0" w:color="auto"/>
        <w:right w:val="none" w:sz="0" w:space="0" w:color="auto"/>
      </w:divBdr>
    </w:div>
    <w:div w:id="514268934">
      <w:bodyDiv w:val="1"/>
      <w:marLeft w:val="0"/>
      <w:marRight w:val="0"/>
      <w:marTop w:val="0"/>
      <w:marBottom w:val="0"/>
      <w:divBdr>
        <w:top w:val="none" w:sz="0" w:space="0" w:color="auto"/>
        <w:left w:val="none" w:sz="0" w:space="0" w:color="auto"/>
        <w:bottom w:val="none" w:sz="0" w:space="0" w:color="auto"/>
        <w:right w:val="none" w:sz="0" w:space="0" w:color="auto"/>
      </w:divBdr>
    </w:div>
    <w:div w:id="525099949">
      <w:bodyDiv w:val="1"/>
      <w:marLeft w:val="0"/>
      <w:marRight w:val="0"/>
      <w:marTop w:val="0"/>
      <w:marBottom w:val="0"/>
      <w:divBdr>
        <w:top w:val="none" w:sz="0" w:space="0" w:color="auto"/>
        <w:left w:val="none" w:sz="0" w:space="0" w:color="auto"/>
        <w:bottom w:val="none" w:sz="0" w:space="0" w:color="auto"/>
        <w:right w:val="none" w:sz="0" w:space="0" w:color="auto"/>
      </w:divBdr>
    </w:div>
    <w:div w:id="532426778">
      <w:bodyDiv w:val="1"/>
      <w:marLeft w:val="0"/>
      <w:marRight w:val="0"/>
      <w:marTop w:val="0"/>
      <w:marBottom w:val="0"/>
      <w:divBdr>
        <w:top w:val="none" w:sz="0" w:space="0" w:color="auto"/>
        <w:left w:val="none" w:sz="0" w:space="0" w:color="auto"/>
        <w:bottom w:val="none" w:sz="0" w:space="0" w:color="auto"/>
        <w:right w:val="none" w:sz="0" w:space="0" w:color="auto"/>
      </w:divBdr>
    </w:div>
    <w:div w:id="563103903">
      <w:bodyDiv w:val="1"/>
      <w:marLeft w:val="0"/>
      <w:marRight w:val="0"/>
      <w:marTop w:val="0"/>
      <w:marBottom w:val="0"/>
      <w:divBdr>
        <w:top w:val="none" w:sz="0" w:space="0" w:color="auto"/>
        <w:left w:val="none" w:sz="0" w:space="0" w:color="auto"/>
        <w:bottom w:val="none" w:sz="0" w:space="0" w:color="auto"/>
        <w:right w:val="none" w:sz="0" w:space="0" w:color="auto"/>
      </w:divBdr>
      <w:divsChild>
        <w:div w:id="690839064">
          <w:marLeft w:val="0"/>
          <w:marRight w:val="0"/>
          <w:marTop w:val="0"/>
          <w:marBottom w:val="0"/>
          <w:divBdr>
            <w:top w:val="none" w:sz="0" w:space="0" w:color="auto"/>
            <w:left w:val="none" w:sz="0" w:space="0" w:color="auto"/>
            <w:bottom w:val="none" w:sz="0" w:space="0" w:color="auto"/>
            <w:right w:val="none" w:sz="0" w:space="0" w:color="auto"/>
          </w:divBdr>
        </w:div>
        <w:div w:id="1834832893">
          <w:marLeft w:val="0"/>
          <w:marRight w:val="0"/>
          <w:marTop w:val="0"/>
          <w:marBottom w:val="0"/>
          <w:divBdr>
            <w:top w:val="none" w:sz="0" w:space="0" w:color="auto"/>
            <w:left w:val="none" w:sz="0" w:space="0" w:color="auto"/>
            <w:bottom w:val="none" w:sz="0" w:space="0" w:color="auto"/>
            <w:right w:val="none" w:sz="0" w:space="0" w:color="auto"/>
          </w:divBdr>
        </w:div>
      </w:divsChild>
    </w:div>
    <w:div w:id="563416860">
      <w:bodyDiv w:val="1"/>
      <w:marLeft w:val="0"/>
      <w:marRight w:val="0"/>
      <w:marTop w:val="0"/>
      <w:marBottom w:val="0"/>
      <w:divBdr>
        <w:top w:val="none" w:sz="0" w:space="0" w:color="auto"/>
        <w:left w:val="none" w:sz="0" w:space="0" w:color="auto"/>
        <w:bottom w:val="none" w:sz="0" w:space="0" w:color="auto"/>
        <w:right w:val="none" w:sz="0" w:space="0" w:color="auto"/>
      </w:divBdr>
    </w:div>
    <w:div w:id="640040085">
      <w:bodyDiv w:val="1"/>
      <w:marLeft w:val="0"/>
      <w:marRight w:val="0"/>
      <w:marTop w:val="0"/>
      <w:marBottom w:val="0"/>
      <w:divBdr>
        <w:top w:val="none" w:sz="0" w:space="0" w:color="auto"/>
        <w:left w:val="none" w:sz="0" w:space="0" w:color="auto"/>
        <w:bottom w:val="none" w:sz="0" w:space="0" w:color="auto"/>
        <w:right w:val="none" w:sz="0" w:space="0" w:color="auto"/>
      </w:divBdr>
    </w:div>
    <w:div w:id="681591266">
      <w:bodyDiv w:val="1"/>
      <w:marLeft w:val="0"/>
      <w:marRight w:val="0"/>
      <w:marTop w:val="0"/>
      <w:marBottom w:val="0"/>
      <w:divBdr>
        <w:top w:val="none" w:sz="0" w:space="0" w:color="auto"/>
        <w:left w:val="none" w:sz="0" w:space="0" w:color="auto"/>
        <w:bottom w:val="none" w:sz="0" w:space="0" w:color="auto"/>
        <w:right w:val="none" w:sz="0" w:space="0" w:color="auto"/>
      </w:divBdr>
    </w:div>
    <w:div w:id="719793511">
      <w:bodyDiv w:val="1"/>
      <w:marLeft w:val="0"/>
      <w:marRight w:val="0"/>
      <w:marTop w:val="0"/>
      <w:marBottom w:val="0"/>
      <w:divBdr>
        <w:top w:val="none" w:sz="0" w:space="0" w:color="auto"/>
        <w:left w:val="none" w:sz="0" w:space="0" w:color="auto"/>
        <w:bottom w:val="none" w:sz="0" w:space="0" w:color="auto"/>
        <w:right w:val="none" w:sz="0" w:space="0" w:color="auto"/>
      </w:divBdr>
      <w:divsChild>
        <w:div w:id="526598770">
          <w:marLeft w:val="0"/>
          <w:marRight w:val="0"/>
          <w:marTop w:val="0"/>
          <w:marBottom w:val="0"/>
          <w:divBdr>
            <w:top w:val="none" w:sz="0" w:space="0" w:color="auto"/>
            <w:left w:val="none" w:sz="0" w:space="0" w:color="auto"/>
            <w:bottom w:val="none" w:sz="0" w:space="0" w:color="auto"/>
            <w:right w:val="none" w:sz="0" w:space="0" w:color="auto"/>
          </w:divBdr>
        </w:div>
        <w:div w:id="438716729">
          <w:marLeft w:val="0"/>
          <w:marRight w:val="0"/>
          <w:marTop w:val="0"/>
          <w:marBottom w:val="0"/>
          <w:divBdr>
            <w:top w:val="none" w:sz="0" w:space="0" w:color="auto"/>
            <w:left w:val="none" w:sz="0" w:space="0" w:color="auto"/>
            <w:bottom w:val="none" w:sz="0" w:space="0" w:color="auto"/>
            <w:right w:val="none" w:sz="0" w:space="0" w:color="auto"/>
          </w:divBdr>
        </w:div>
      </w:divsChild>
    </w:div>
    <w:div w:id="751663509">
      <w:bodyDiv w:val="1"/>
      <w:marLeft w:val="0"/>
      <w:marRight w:val="0"/>
      <w:marTop w:val="0"/>
      <w:marBottom w:val="0"/>
      <w:divBdr>
        <w:top w:val="none" w:sz="0" w:space="0" w:color="auto"/>
        <w:left w:val="none" w:sz="0" w:space="0" w:color="auto"/>
        <w:bottom w:val="none" w:sz="0" w:space="0" w:color="auto"/>
        <w:right w:val="none" w:sz="0" w:space="0" w:color="auto"/>
      </w:divBdr>
    </w:div>
    <w:div w:id="760417338">
      <w:bodyDiv w:val="1"/>
      <w:marLeft w:val="0"/>
      <w:marRight w:val="0"/>
      <w:marTop w:val="0"/>
      <w:marBottom w:val="0"/>
      <w:divBdr>
        <w:top w:val="none" w:sz="0" w:space="0" w:color="auto"/>
        <w:left w:val="none" w:sz="0" w:space="0" w:color="auto"/>
        <w:bottom w:val="none" w:sz="0" w:space="0" w:color="auto"/>
        <w:right w:val="none" w:sz="0" w:space="0" w:color="auto"/>
      </w:divBdr>
    </w:div>
    <w:div w:id="762724299">
      <w:bodyDiv w:val="1"/>
      <w:marLeft w:val="0"/>
      <w:marRight w:val="0"/>
      <w:marTop w:val="0"/>
      <w:marBottom w:val="0"/>
      <w:divBdr>
        <w:top w:val="none" w:sz="0" w:space="0" w:color="auto"/>
        <w:left w:val="none" w:sz="0" w:space="0" w:color="auto"/>
        <w:bottom w:val="none" w:sz="0" w:space="0" w:color="auto"/>
        <w:right w:val="none" w:sz="0" w:space="0" w:color="auto"/>
      </w:divBdr>
      <w:divsChild>
        <w:div w:id="1441098346">
          <w:marLeft w:val="0"/>
          <w:marRight w:val="0"/>
          <w:marTop w:val="0"/>
          <w:marBottom w:val="0"/>
          <w:divBdr>
            <w:top w:val="none" w:sz="0" w:space="0" w:color="auto"/>
            <w:left w:val="none" w:sz="0" w:space="0" w:color="auto"/>
            <w:bottom w:val="none" w:sz="0" w:space="0" w:color="auto"/>
            <w:right w:val="none" w:sz="0" w:space="0" w:color="auto"/>
          </w:divBdr>
          <w:divsChild>
            <w:div w:id="2041852827">
              <w:marLeft w:val="0"/>
              <w:marRight w:val="0"/>
              <w:marTop w:val="0"/>
              <w:marBottom w:val="0"/>
              <w:divBdr>
                <w:top w:val="none" w:sz="0" w:space="0" w:color="auto"/>
                <w:left w:val="none" w:sz="0" w:space="0" w:color="auto"/>
                <w:bottom w:val="none" w:sz="0" w:space="0" w:color="auto"/>
                <w:right w:val="none" w:sz="0" w:space="0" w:color="auto"/>
              </w:divBdr>
            </w:div>
          </w:divsChild>
        </w:div>
        <w:div w:id="313293777">
          <w:marLeft w:val="0"/>
          <w:marRight w:val="0"/>
          <w:marTop w:val="0"/>
          <w:marBottom w:val="0"/>
          <w:divBdr>
            <w:top w:val="none" w:sz="0" w:space="0" w:color="auto"/>
            <w:left w:val="none" w:sz="0" w:space="0" w:color="auto"/>
            <w:bottom w:val="none" w:sz="0" w:space="0" w:color="auto"/>
            <w:right w:val="none" w:sz="0" w:space="0" w:color="auto"/>
          </w:divBdr>
          <w:divsChild>
            <w:div w:id="3611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9476">
      <w:bodyDiv w:val="1"/>
      <w:marLeft w:val="0"/>
      <w:marRight w:val="0"/>
      <w:marTop w:val="0"/>
      <w:marBottom w:val="0"/>
      <w:divBdr>
        <w:top w:val="none" w:sz="0" w:space="0" w:color="auto"/>
        <w:left w:val="none" w:sz="0" w:space="0" w:color="auto"/>
        <w:bottom w:val="none" w:sz="0" w:space="0" w:color="auto"/>
        <w:right w:val="none" w:sz="0" w:space="0" w:color="auto"/>
      </w:divBdr>
    </w:div>
    <w:div w:id="923075854">
      <w:bodyDiv w:val="1"/>
      <w:marLeft w:val="0"/>
      <w:marRight w:val="0"/>
      <w:marTop w:val="0"/>
      <w:marBottom w:val="0"/>
      <w:divBdr>
        <w:top w:val="none" w:sz="0" w:space="0" w:color="auto"/>
        <w:left w:val="none" w:sz="0" w:space="0" w:color="auto"/>
        <w:bottom w:val="none" w:sz="0" w:space="0" w:color="auto"/>
        <w:right w:val="none" w:sz="0" w:space="0" w:color="auto"/>
      </w:divBdr>
    </w:div>
    <w:div w:id="941574317">
      <w:bodyDiv w:val="1"/>
      <w:marLeft w:val="0"/>
      <w:marRight w:val="0"/>
      <w:marTop w:val="0"/>
      <w:marBottom w:val="0"/>
      <w:divBdr>
        <w:top w:val="none" w:sz="0" w:space="0" w:color="auto"/>
        <w:left w:val="none" w:sz="0" w:space="0" w:color="auto"/>
        <w:bottom w:val="none" w:sz="0" w:space="0" w:color="auto"/>
        <w:right w:val="none" w:sz="0" w:space="0" w:color="auto"/>
      </w:divBdr>
    </w:div>
    <w:div w:id="952130743">
      <w:bodyDiv w:val="1"/>
      <w:marLeft w:val="0"/>
      <w:marRight w:val="0"/>
      <w:marTop w:val="0"/>
      <w:marBottom w:val="0"/>
      <w:divBdr>
        <w:top w:val="none" w:sz="0" w:space="0" w:color="auto"/>
        <w:left w:val="none" w:sz="0" w:space="0" w:color="auto"/>
        <w:bottom w:val="none" w:sz="0" w:space="0" w:color="auto"/>
        <w:right w:val="none" w:sz="0" w:space="0" w:color="auto"/>
      </w:divBdr>
    </w:div>
    <w:div w:id="952978453">
      <w:bodyDiv w:val="1"/>
      <w:marLeft w:val="0"/>
      <w:marRight w:val="0"/>
      <w:marTop w:val="0"/>
      <w:marBottom w:val="0"/>
      <w:divBdr>
        <w:top w:val="none" w:sz="0" w:space="0" w:color="auto"/>
        <w:left w:val="none" w:sz="0" w:space="0" w:color="auto"/>
        <w:bottom w:val="none" w:sz="0" w:space="0" w:color="auto"/>
        <w:right w:val="none" w:sz="0" w:space="0" w:color="auto"/>
      </w:divBdr>
    </w:div>
    <w:div w:id="975374545">
      <w:bodyDiv w:val="1"/>
      <w:marLeft w:val="0"/>
      <w:marRight w:val="0"/>
      <w:marTop w:val="0"/>
      <w:marBottom w:val="0"/>
      <w:divBdr>
        <w:top w:val="none" w:sz="0" w:space="0" w:color="auto"/>
        <w:left w:val="none" w:sz="0" w:space="0" w:color="auto"/>
        <w:bottom w:val="none" w:sz="0" w:space="0" w:color="auto"/>
        <w:right w:val="none" w:sz="0" w:space="0" w:color="auto"/>
      </w:divBdr>
      <w:divsChild>
        <w:div w:id="1644658580">
          <w:marLeft w:val="0"/>
          <w:marRight w:val="0"/>
          <w:marTop w:val="0"/>
          <w:marBottom w:val="0"/>
          <w:divBdr>
            <w:top w:val="none" w:sz="0" w:space="0" w:color="auto"/>
            <w:left w:val="none" w:sz="0" w:space="0" w:color="auto"/>
            <w:bottom w:val="none" w:sz="0" w:space="0" w:color="auto"/>
            <w:right w:val="none" w:sz="0" w:space="0" w:color="auto"/>
          </w:divBdr>
          <w:divsChild>
            <w:div w:id="391083953">
              <w:marLeft w:val="0"/>
              <w:marRight w:val="0"/>
              <w:marTop w:val="0"/>
              <w:marBottom w:val="0"/>
              <w:divBdr>
                <w:top w:val="none" w:sz="0" w:space="0" w:color="auto"/>
                <w:left w:val="none" w:sz="0" w:space="0" w:color="auto"/>
                <w:bottom w:val="none" w:sz="0" w:space="0" w:color="auto"/>
                <w:right w:val="none" w:sz="0" w:space="0" w:color="auto"/>
              </w:divBdr>
              <w:divsChild>
                <w:div w:id="1978341652">
                  <w:marLeft w:val="0"/>
                  <w:marRight w:val="0"/>
                  <w:marTop w:val="0"/>
                  <w:marBottom w:val="0"/>
                  <w:divBdr>
                    <w:top w:val="none" w:sz="0" w:space="0" w:color="auto"/>
                    <w:left w:val="none" w:sz="0" w:space="0" w:color="auto"/>
                    <w:bottom w:val="none" w:sz="0" w:space="0" w:color="auto"/>
                    <w:right w:val="none" w:sz="0" w:space="0" w:color="auto"/>
                  </w:divBdr>
                  <w:divsChild>
                    <w:div w:id="6492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8378">
          <w:marLeft w:val="0"/>
          <w:marRight w:val="0"/>
          <w:marTop w:val="0"/>
          <w:marBottom w:val="0"/>
          <w:divBdr>
            <w:top w:val="none" w:sz="0" w:space="0" w:color="auto"/>
            <w:left w:val="none" w:sz="0" w:space="0" w:color="auto"/>
            <w:bottom w:val="none" w:sz="0" w:space="0" w:color="auto"/>
            <w:right w:val="none" w:sz="0" w:space="0" w:color="auto"/>
          </w:divBdr>
          <w:divsChild>
            <w:div w:id="81269916">
              <w:marLeft w:val="0"/>
              <w:marRight w:val="0"/>
              <w:marTop w:val="0"/>
              <w:marBottom w:val="0"/>
              <w:divBdr>
                <w:top w:val="none" w:sz="0" w:space="0" w:color="auto"/>
                <w:left w:val="none" w:sz="0" w:space="0" w:color="auto"/>
                <w:bottom w:val="none" w:sz="0" w:space="0" w:color="auto"/>
                <w:right w:val="none" w:sz="0" w:space="0" w:color="auto"/>
              </w:divBdr>
              <w:divsChild>
                <w:div w:id="78257768">
                  <w:marLeft w:val="0"/>
                  <w:marRight w:val="0"/>
                  <w:marTop w:val="0"/>
                  <w:marBottom w:val="0"/>
                  <w:divBdr>
                    <w:top w:val="none" w:sz="0" w:space="0" w:color="auto"/>
                    <w:left w:val="none" w:sz="0" w:space="0" w:color="auto"/>
                    <w:bottom w:val="none" w:sz="0" w:space="0" w:color="auto"/>
                    <w:right w:val="none" w:sz="0" w:space="0" w:color="auto"/>
                  </w:divBdr>
                  <w:divsChild>
                    <w:div w:id="19396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7181">
      <w:bodyDiv w:val="1"/>
      <w:marLeft w:val="0"/>
      <w:marRight w:val="0"/>
      <w:marTop w:val="0"/>
      <w:marBottom w:val="0"/>
      <w:divBdr>
        <w:top w:val="none" w:sz="0" w:space="0" w:color="auto"/>
        <w:left w:val="none" w:sz="0" w:space="0" w:color="auto"/>
        <w:bottom w:val="none" w:sz="0" w:space="0" w:color="auto"/>
        <w:right w:val="none" w:sz="0" w:space="0" w:color="auto"/>
      </w:divBdr>
    </w:div>
    <w:div w:id="1041711032">
      <w:bodyDiv w:val="1"/>
      <w:marLeft w:val="0"/>
      <w:marRight w:val="0"/>
      <w:marTop w:val="0"/>
      <w:marBottom w:val="0"/>
      <w:divBdr>
        <w:top w:val="none" w:sz="0" w:space="0" w:color="auto"/>
        <w:left w:val="none" w:sz="0" w:space="0" w:color="auto"/>
        <w:bottom w:val="none" w:sz="0" w:space="0" w:color="auto"/>
        <w:right w:val="none" w:sz="0" w:space="0" w:color="auto"/>
      </w:divBdr>
    </w:div>
    <w:div w:id="1051810788">
      <w:bodyDiv w:val="1"/>
      <w:marLeft w:val="0"/>
      <w:marRight w:val="0"/>
      <w:marTop w:val="0"/>
      <w:marBottom w:val="0"/>
      <w:divBdr>
        <w:top w:val="none" w:sz="0" w:space="0" w:color="auto"/>
        <w:left w:val="none" w:sz="0" w:space="0" w:color="auto"/>
        <w:bottom w:val="none" w:sz="0" w:space="0" w:color="auto"/>
        <w:right w:val="none" w:sz="0" w:space="0" w:color="auto"/>
      </w:divBdr>
    </w:div>
    <w:div w:id="1064451876">
      <w:bodyDiv w:val="1"/>
      <w:marLeft w:val="0"/>
      <w:marRight w:val="0"/>
      <w:marTop w:val="0"/>
      <w:marBottom w:val="0"/>
      <w:divBdr>
        <w:top w:val="none" w:sz="0" w:space="0" w:color="auto"/>
        <w:left w:val="none" w:sz="0" w:space="0" w:color="auto"/>
        <w:bottom w:val="none" w:sz="0" w:space="0" w:color="auto"/>
        <w:right w:val="none" w:sz="0" w:space="0" w:color="auto"/>
      </w:divBdr>
    </w:div>
    <w:div w:id="1095596116">
      <w:bodyDiv w:val="1"/>
      <w:marLeft w:val="0"/>
      <w:marRight w:val="0"/>
      <w:marTop w:val="0"/>
      <w:marBottom w:val="0"/>
      <w:divBdr>
        <w:top w:val="none" w:sz="0" w:space="0" w:color="auto"/>
        <w:left w:val="none" w:sz="0" w:space="0" w:color="auto"/>
        <w:bottom w:val="none" w:sz="0" w:space="0" w:color="auto"/>
        <w:right w:val="none" w:sz="0" w:space="0" w:color="auto"/>
      </w:divBdr>
    </w:div>
    <w:div w:id="1100756594">
      <w:bodyDiv w:val="1"/>
      <w:marLeft w:val="0"/>
      <w:marRight w:val="0"/>
      <w:marTop w:val="0"/>
      <w:marBottom w:val="0"/>
      <w:divBdr>
        <w:top w:val="none" w:sz="0" w:space="0" w:color="auto"/>
        <w:left w:val="none" w:sz="0" w:space="0" w:color="auto"/>
        <w:bottom w:val="none" w:sz="0" w:space="0" w:color="auto"/>
        <w:right w:val="none" w:sz="0" w:space="0" w:color="auto"/>
      </w:divBdr>
    </w:div>
    <w:div w:id="1165129726">
      <w:bodyDiv w:val="1"/>
      <w:marLeft w:val="0"/>
      <w:marRight w:val="0"/>
      <w:marTop w:val="0"/>
      <w:marBottom w:val="0"/>
      <w:divBdr>
        <w:top w:val="none" w:sz="0" w:space="0" w:color="auto"/>
        <w:left w:val="none" w:sz="0" w:space="0" w:color="auto"/>
        <w:bottom w:val="none" w:sz="0" w:space="0" w:color="auto"/>
        <w:right w:val="none" w:sz="0" w:space="0" w:color="auto"/>
      </w:divBdr>
    </w:div>
    <w:div w:id="1167211835">
      <w:bodyDiv w:val="1"/>
      <w:marLeft w:val="0"/>
      <w:marRight w:val="0"/>
      <w:marTop w:val="0"/>
      <w:marBottom w:val="0"/>
      <w:divBdr>
        <w:top w:val="none" w:sz="0" w:space="0" w:color="auto"/>
        <w:left w:val="none" w:sz="0" w:space="0" w:color="auto"/>
        <w:bottom w:val="none" w:sz="0" w:space="0" w:color="auto"/>
        <w:right w:val="none" w:sz="0" w:space="0" w:color="auto"/>
      </w:divBdr>
      <w:divsChild>
        <w:div w:id="717126663">
          <w:marLeft w:val="0"/>
          <w:marRight w:val="0"/>
          <w:marTop w:val="0"/>
          <w:marBottom w:val="0"/>
          <w:divBdr>
            <w:top w:val="none" w:sz="0" w:space="0" w:color="auto"/>
            <w:left w:val="none" w:sz="0" w:space="0" w:color="auto"/>
            <w:bottom w:val="none" w:sz="0" w:space="0" w:color="auto"/>
            <w:right w:val="none" w:sz="0" w:space="0" w:color="auto"/>
          </w:divBdr>
          <w:divsChild>
            <w:div w:id="495733623">
              <w:marLeft w:val="0"/>
              <w:marRight w:val="0"/>
              <w:marTop w:val="0"/>
              <w:marBottom w:val="0"/>
              <w:divBdr>
                <w:top w:val="none" w:sz="0" w:space="0" w:color="auto"/>
                <w:left w:val="none" w:sz="0" w:space="0" w:color="auto"/>
                <w:bottom w:val="none" w:sz="0" w:space="0" w:color="auto"/>
                <w:right w:val="none" w:sz="0" w:space="0" w:color="auto"/>
              </w:divBdr>
              <w:divsChild>
                <w:div w:id="1786844249">
                  <w:marLeft w:val="0"/>
                  <w:marRight w:val="0"/>
                  <w:marTop w:val="0"/>
                  <w:marBottom w:val="0"/>
                  <w:divBdr>
                    <w:top w:val="none" w:sz="0" w:space="0" w:color="auto"/>
                    <w:left w:val="none" w:sz="0" w:space="0" w:color="auto"/>
                    <w:bottom w:val="none" w:sz="0" w:space="0" w:color="auto"/>
                    <w:right w:val="none" w:sz="0" w:space="0" w:color="auto"/>
                  </w:divBdr>
                  <w:divsChild>
                    <w:div w:id="12730005">
                      <w:marLeft w:val="0"/>
                      <w:marRight w:val="0"/>
                      <w:marTop w:val="0"/>
                      <w:marBottom w:val="0"/>
                      <w:divBdr>
                        <w:top w:val="none" w:sz="0" w:space="0" w:color="auto"/>
                        <w:left w:val="none" w:sz="0" w:space="0" w:color="auto"/>
                        <w:bottom w:val="none" w:sz="0" w:space="0" w:color="auto"/>
                        <w:right w:val="none" w:sz="0" w:space="0" w:color="auto"/>
                      </w:divBdr>
                      <w:divsChild>
                        <w:div w:id="1024137408">
                          <w:marLeft w:val="0"/>
                          <w:marRight w:val="0"/>
                          <w:marTop w:val="0"/>
                          <w:marBottom w:val="0"/>
                          <w:divBdr>
                            <w:top w:val="none" w:sz="0" w:space="0" w:color="auto"/>
                            <w:left w:val="none" w:sz="0" w:space="0" w:color="auto"/>
                            <w:bottom w:val="none" w:sz="0" w:space="0" w:color="auto"/>
                            <w:right w:val="none" w:sz="0" w:space="0" w:color="auto"/>
                          </w:divBdr>
                          <w:divsChild>
                            <w:div w:id="1426532626">
                              <w:marLeft w:val="0"/>
                              <w:marRight w:val="0"/>
                              <w:marTop w:val="0"/>
                              <w:marBottom w:val="0"/>
                              <w:divBdr>
                                <w:top w:val="single" w:sz="6" w:space="0" w:color="DDDCDA"/>
                                <w:left w:val="single" w:sz="6" w:space="0" w:color="DDDCDA"/>
                                <w:bottom w:val="none" w:sz="0" w:space="0" w:color="auto"/>
                                <w:right w:val="single" w:sz="6" w:space="0" w:color="DDDCDA"/>
                              </w:divBdr>
                              <w:divsChild>
                                <w:div w:id="687373316">
                                  <w:marLeft w:val="0"/>
                                  <w:marRight w:val="0"/>
                                  <w:marTop w:val="0"/>
                                  <w:marBottom w:val="0"/>
                                  <w:divBdr>
                                    <w:top w:val="none" w:sz="0" w:space="0" w:color="auto"/>
                                    <w:left w:val="none" w:sz="0" w:space="0" w:color="auto"/>
                                    <w:bottom w:val="none" w:sz="0" w:space="0" w:color="auto"/>
                                    <w:right w:val="none" w:sz="0" w:space="0" w:color="auto"/>
                                  </w:divBdr>
                                  <w:divsChild>
                                    <w:div w:id="1257514097">
                                      <w:marLeft w:val="0"/>
                                      <w:marRight w:val="0"/>
                                      <w:marTop w:val="0"/>
                                      <w:marBottom w:val="0"/>
                                      <w:divBdr>
                                        <w:top w:val="none" w:sz="0" w:space="0" w:color="auto"/>
                                        <w:left w:val="none" w:sz="0" w:space="0" w:color="auto"/>
                                        <w:bottom w:val="none" w:sz="0" w:space="0" w:color="auto"/>
                                        <w:right w:val="none" w:sz="0" w:space="0" w:color="auto"/>
                                      </w:divBdr>
                                      <w:divsChild>
                                        <w:div w:id="576936496">
                                          <w:marLeft w:val="0"/>
                                          <w:marRight w:val="0"/>
                                          <w:marTop w:val="0"/>
                                          <w:marBottom w:val="0"/>
                                          <w:divBdr>
                                            <w:top w:val="none" w:sz="0" w:space="0" w:color="auto"/>
                                            <w:left w:val="none" w:sz="0" w:space="0" w:color="auto"/>
                                            <w:bottom w:val="none" w:sz="0" w:space="0" w:color="auto"/>
                                            <w:right w:val="none" w:sz="0" w:space="0" w:color="auto"/>
                                          </w:divBdr>
                                          <w:divsChild>
                                            <w:div w:id="1506435650">
                                              <w:marLeft w:val="0"/>
                                              <w:marRight w:val="0"/>
                                              <w:marTop w:val="0"/>
                                              <w:marBottom w:val="0"/>
                                              <w:divBdr>
                                                <w:top w:val="none" w:sz="0" w:space="0" w:color="auto"/>
                                                <w:left w:val="none" w:sz="0" w:space="0" w:color="auto"/>
                                                <w:bottom w:val="none" w:sz="0" w:space="0" w:color="auto"/>
                                                <w:right w:val="none" w:sz="0" w:space="0" w:color="auto"/>
                                              </w:divBdr>
                                              <w:divsChild>
                                                <w:div w:id="824012857">
                                                  <w:marLeft w:val="0"/>
                                                  <w:marRight w:val="0"/>
                                                  <w:marTop w:val="0"/>
                                                  <w:marBottom w:val="0"/>
                                                  <w:divBdr>
                                                    <w:top w:val="none" w:sz="0" w:space="0" w:color="auto"/>
                                                    <w:left w:val="none" w:sz="0" w:space="0" w:color="auto"/>
                                                    <w:bottom w:val="none" w:sz="0" w:space="0" w:color="auto"/>
                                                    <w:right w:val="none" w:sz="0" w:space="0" w:color="auto"/>
                                                  </w:divBdr>
                                                  <w:divsChild>
                                                    <w:div w:id="511339095">
                                                      <w:marLeft w:val="0"/>
                                                      <w:marRight w:val="0"/>
                                                      <w:marTop w:val="0"/>
                                                      <w:marBottom w:val="0"/>
                                                      <w:divBdr>
                                                        <w:top w:val="none" w:sz="0" w:space="0" w:color="auto"/>
                                                        <w:left w:val="none" w:sz="0" w:space="0" w:color="auto"/>
                                                        <w:bottom w:val="none" w:sz="0" w:space="0" w:color="auto"/>
                                                        <w:right w:val="none" w:sz="0" w:space="0" w:color="auto"/>
                                                      </w:divBdr>
                                                      <w:divsChild>
                                                        <w:div w:id="222758366">
                                                          <w:marLeft w:val="0"/>
                                                          <w:marRight w:val="0"/>
                                                          <w:marTop w:val="0"/>
                                                          <w:marBottom w:val="0"/>
                                                          <w:divBdr>
                                                            <w:top w:val="none" w:sz="0" w:space="0" w:color="auto"/>
                                                            <w:left w:val="none" w:sz="0" w:space="0" w:color="auto"/>
                                                            <w:bottom w:val="none" w:sz="0" w:space="0" w:color="auto"/>
                                                            <w:right w:val="none" w:sz="0" w:space="0" w:color="auto"/>
                                                          </w:divBdr>
                                                          <w:divsChild>
                                                            <w:div w:id="443042723">
                                                              <w:marLeft w:val="0"/>
                                                              <w:marRight w:val="0"/>
                                                              <w:marTop w:val="0"/>
                                                              <w:marBottom w:val="0"/>
                                                              <w:divBdr>
                                                                <w:top w:val="none" w:sz="0" w:space="0" w:color="auto"/>
                                                                <w:left w:val="none" w:sz="0" w:space="0" w:color="auto"/>
                                                                <w:bottom w:val="none" w:sz="0" w:space="0" w:color="auto"/>
                                                                <w:right w:val="none" w:sz="0" w:space="0" w:color="auto"/>
                                                              </w:divBdr>
                                                            </w:div>
                                                            <w:div w:id="523985537">
                                                              <w:marLeft w:val="120"/>
                                                              <w:marRight w:val="120"/>
                                                              <w:marTop w:val="120"/>
                                                              <w:marBottom w:val="120"/>
                                                              <w:divBdr>
                                                                <w:top w:val="none" w:sz="0" w:space="0" w:color="auto"/>
                                                                <w:left w:val="none" w:sz="0" w:space="0" w:color="auto"/>
                                                                <w:bottom w:val="none" w:sz="0" w:space="0" w:color="auto"/>
                                                                <w:right w:val="none" w:sz="0" w:space="0" w:color="auto"/>
                                                              </w:divBdr>
                                                              <w:divsChild>
                                                                <w:div w:id="123892541">
                                                                  <w:marLeft w:val="0"/>
                                                                  <w:marRight w:val="0"/>
                                                                  <w:marTop w:val="0"/>
                                                                  <w:marBottom w:val="0"/>
                                                                  <w:divBdr>
                                                                    <w:top w:val="none" w:sz="0" w:space="0" w:color="auto"/>
                                                                    <w:left w:val="none" w:sz="0" w:space="0" w:color="auto"/>
                                                                    <w:bottom w:val="none" w:sz="0" w:space="0" w:color="auto"/>
                                                                    <w:right w:val="none" w:sz="0" w:space="0" w:color="auto"/>
                                                                  </w:divBdr>
                                                                  <w:divsChild>
                                                                    <w:div w:id="1250306922">
                                                                      <w:marLeft w:val="0"/>
                                                                      <w:marRight w:val="0"/>
                                                                      <w:marTop w:val="0"/>
                                                                      <w:marBottom w:val="0"/>
                                                                      <w:divBdr>
                                                                        <w:top w:val="none" w:sz="0" w:space="0" w:color="auto"/>
                                                                        <w:left w:val="none" w:sz="0" w:space="0" w:color="auto"/>
                                                                        <w:bottom w:val="none" w:sz="0" w:space="0" w:color="auto"/>
                                                                        <w:right w:val="none" w:sz="0" w:space="0" w:color="auto"/>
                                                                      </w:divBdr>
                                                                      <w:divsChild>
                                                                        <w:div w:id="2029408777">
                                                                          <w:marLeft w:val="0"/>
                                                                          <w:marRight w:val="0"/>
                                                                          <w:marTop w:val="0"/>
                                                                          <w:marBottom w:val="0"/>
                                                                          <w:divBdr>
                                                                            <w:top w:val="none" w:sz="0" w:space="0" w:color="auto"/>
                                                                            <w:left w:val="none" w:sz="0" w:space="0" w:color="auto"/>
                                                                            <w:bottom w:val="none" w:sz="0" w:space="0" w:color="auto"/>
                                                                            <w:right w:val="none" w:sz="0" w:space="0" w:color="auto"/>
                                                                          </w:divBdr>
                                                                          <w:divsChild>
                                                                            <w:div w:id="2023820214">
                                                                              <w:marLeft w:val="0"/>
                                                                              <w:marRight w:val="0"/>
                                                                              <w:marTop w:val="0"/>
                                                                              <w:marBottom w:val="0"/>
                                                                              <w:divBdr>
                                                                                <w:top w:val="none" w:sz="0" w:space="0" w:color="auto"/>
                                                                                <w:left w:val="none" w:sz="0" w:space="0" w:color="auto"/>
                                                                                <w:bottom w:val="none" w:sz="0" w:space="0" w:color="auto"/>
                                                                                <w:right w:val="none" w:sz="0" w:space="0" w:color="auto"/>
                                                                              </w:divBdr>
                                                                              <w:divsChild>
                                                                                <w:div w:id="416639784">
                                                                                  <w:marLeft w:val="700"/>
                                                                                  <w:marRight w:val="0"/>
                                                                                  <w:marTop w:val="0"/>
                                                                                  <w:marBottom w:val="0"/>
                                                                                  <w:divBdr>
                                                                                    <w:top w:val="none" w:sz="0" w:space="0" w:color="auto"/>
                                                                                    <w:left w:val="none" w:sz="0" w:space="0" w:color="auto"/>
                                                                                    <w:bottom w:val="none" w:sz="0" w:space="0" w:color="auto"/>
                                                                                    <w:right w:val="none" w:sz="0" w:space="0" w:color="auto"/>
                                                                                  </w:divBdr>
                                                                                  <w:divsChild>
                                                                                    <w:div w:id="770703777">
                                                                                      <w:marLeft w:val="0"/>
                                                                                      <w:marRight w:val="195"/>
                                                                                      <w:marTop w:val="0"/>
                                                                                      <w:marBottom w:val="0"/>
                                                                                      <w:divBdr>
                                                                                        <w:top w:val="none" w:sz="0" w:space="0" w:color="auto"/>
                                                                                        <w:left w:val="none" w:sz="0" w:space="0" w:color="auto"/>
                                                                                        <w:bottom w:val="none" w:sz="0" w:space="0" w:color="auto"/>
                                                                                        <w:right w:val="none" w:sz="0" w:space="0" w:color="auto"/>
                                                                                      </w:divBdr>
                                                                                      <w:divsChild>
                                                                                        <w:div w:id="422803248">
                                                                                          <w:marLeft w:val="0"/>
                                                                                          <w:marRight w:val="0"/>
                                                                                          <w:marTop w:val="0"/>
                                                                                          <w:marBottom w:val="0"/>
                                                                                          <w:divBdr>
                                                                                            <w:top w:val="none" w:sz="0" w:space="0" w:color="auto"/>
                                                                                            <w:left w:val="none" w:sz="0" w:space="0" w:color="auto"/>
                                                                                            <w:bottom w:val="none" w:sz="0" w:space="0" w:color="auto"/>
                                                                                            <w:right w:val="none" w:sz="0" w:space="0" w:color="auto"/>
                                                                                          </w:divBdr>
                                                                                        </w:div>
                                                                                        <w:div w:id="1014726102">
                                                                                          <w:marLeft w:val="0"/>
                                                                                          <w:marRight w:val="0"/>
                                                                                          <w:marTop w:val="0"/>
                                                                                          <w:marBottom w:val="0"/>
                                                                                          <w:divBdr>
                                                                                            <w:top w:val="none" w:sz="0" w:space="0" w:color="auto"/>
                                                                                            <w:left w:val="none" w:sz="0" w:space="0" w:color="auto"/>
                                                                                            <w:bottom w:val="none" w:sz="0" w:space="0" w:color="auto"/>
                                                                                            <w:right w:val="none" w:sz="0" w:space="0" w:color="auto"/>
                                                                                          </w:divBdr>
                                                                                        </w:div>
                                                                                      </w:divsChild>
                                                                                    </w:div>
                                                                                    <w:div w:id="1056663340">
                                                                                      <w:marLeft w:val="0"/>
                                                                                      <w:marRight w:val="0"/>
                                                                                      <w:marTop w:val="0"/>
                                                                                      <w:marBottom w:val="0"/>
                                                                                      <w:divBdr>
                                                                                        <w:top w:val="none" w:sz="0" w:space="0" w:color="auto"/>
                                                                                        <w:left w:val="none" w:sz="0" w:space="0" w:color="auto"/>
                                                                                        <w:bottom w:val="none" w:sz="0" w:space="0" w:color="auto"/>
                                                                                        <w:right w:val="none" w:sz="0" w:space="0" w:color="auto"/>
                                                                                      </w:divBdr>
                                                                                      <w:divsChild>
                                                                                        <w:div w:id="74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020600">
                                          <w:marLeft w:val="0"/>
                                          <w:marRight w:val="0"/>
                                          <w:marTop w:val="0"/>
                                          <w:marBottom w:val="0"/>
                                          <w:divBdr>
                                            <w:top w:val="none" w:sz="0" w:space="0" w:color="auto"/>
                                            <w:left w:val="none" w:sz="0" w:space="0" w:color="auto"/>
                                            <w:bottom w:val="none" w:sz="0" w:space="0" w:color="auto"/>
                                            <w:right w:val="none" w:sz="0" w:space="0" w:color="auto"/>
                                          </w:divBdr>
                                          <w:divsChild>
                                            <w:div w:id="838692727">
                                              <w:marLeft w:val="0"/>
                                              <w:marRight w:val="0"/>
                                              <w:marTop w:val="0"/>
                                              <w:marBottom w:val="0"/>
                                              <w:divBdr>
                                                <w:top w:val="none" w:sz="0" w:space="0" w:color="auto"/>
                                                <w:left w:val="none" w:sz="0" w:space="0" w:color="auto"/>
                                                <w:bottom w:val="none" w:sz="0" w:space="0" w:color="auto"/>
                                                <w:right w:val="none" w:sz="0" w:space="0" w:color="auto"/>
                                              </w:divBdr>
                                              <w:divsChild>
                                                <w:div w:id="1048183776">
                                                  <w:marLeft w:val="0"/>
                                                  <w:marRight w:val="0"/>
                                                  <w:marTop w:val="0"/>
                                                  <w:marBottom w:val="0"/>
                                                  <w:divBdr>
                                                    <w:top w:val="none" w:sz="0" w:space="0" w:color="auto"/>
                                                    <w:left w:val="none" w:sz="0" w:space="0" w:color="auto"/>
                                                    <w:bottom w:val="none" w:sz="0" w:space="0" w:color="auto"/>
                                                    <w:right w:val="none" w:sz="0" w:space="0" w:color="auto"/>
                                                  </w:divBdr>
                                                  <w:divsChild>
                                                    <w:div w:id="241794699">
                                                      <w:marLeft w:val="0"/>
                                                      <w:marRight w:val="0"/>
                                                      <w:marTop w:val="0"/>
                                                      <w:marBottom w:val="0"/>
                                                      <w:divBdr>
                                                        <w:top w:val="none" w:sz="0" w:space="0" w:color="auto"/>
                                                        <w:left w:val="none" w:sz="0" w:space="0" w:color="auto"/>
                                                        <w:bottom w:val="none" w:sz="0" w:space="0" w:color="auto"/>
                                                        <w:right w:val="none" w:sz="0" w:space="0" w:color="auto"/>
                                                      </w:divBdr>
                                                      <w:divsChild>
                                                        <w:div w:id="869344489">
                                                          <w:marLeft w:val="0"/>
                                                          <w:marRight w:val="0"/>
                                                          <w:marTop w:val="0"/>
                                                          <w:marBottom w:val="0"/>
                                                          <w:divBdr>
                                                            <w:top w:val="none" w:sz="0" w:space="0" w:color="auto"/>
                                                            <w:left w:val="none" w:sz="0" w:space="0" w:color="auto"/>
                                                            <w:bottom w:val="none" w:sz="0" w:space="0" w:color="auto"/>
                                                            <w:right w:val="none" w:sz="0" w:space="0" w:color="auto"/>
                                                          </w:divBdr>
                                                          <w:divsChild>
                                                            <w:div w:id="518589252">
                                                              <w:marLeft w:val="240"/>
                                                              <w:marRight w:val="240"/>
                                                              <w:marTop w:val="0"/>
                                                              <w:marBottom w:val="105"/>
                                                              <w:divBdr>
                                                                <w:top w:val="none" w:sz="0" w:space="0" w:color="auto"/>
                                                                <w:left w:val="none" w:sz="0" w:space="0" w:color="auto"/>
                                                                <w:bottom w:val="none" w:sz="0" w:space="0" w:color="auto"/>
                                                                <w:right w:val="none" w:sz="0" w:space="0" w:color="auto"/>
                                                              </w:divBdr>
                                                              <w:divsChild>
                                                                <w:div w:id="20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60028">
          <w:marLeft w:val="0"/>
          <w:marRight w:val="0"/>
          <w:marTop w:val="0"/>
          <w:marBottom w:val="0"/>
          <w:divBdr>
            <w:top w:val="none" w:sz="0" w:space="0" w:color="auto"/>
            <w:left w:val="none" w:sz="0" w:space="0" w:color="auto"/>
            <w:bottom w:val="none" w:sz="0" w:space="0" w:color="auto"/>
            <w:right w:val="none" w:sz="0" w:space="0" w:color="auto"/>
          </w:divBdr>
          <w:divsChild>
            <w:div w:id="793137440">
              <w:marLeft w:val="0"/>
              <w:marRight w:val="0"/>
              <w:marTop w:val="0"/>
              <w:marBottom w:val="0"/>
              <w:divBdr>
                <w:top w:val="none" w:sz="0" w:space="0" w:color="auto"/>
                <w:left w:val="none" w:sz="0" w:space="0" w:color="auto"/>
                <w:bottom w:val="none" w:sz="0" w:space="0" w:color="auto"/>
                <w:right w:val="none" w:sz="0" w:space="0" w:color="auto"/>
              </w:divBdr>
              <w:divsChild>
                <w:div w:id="1335498791">
                  <w:marLeft w:val="0"/>
                  <w:marRight w:val="0"/>
                  <w:marTop w:val="0"/>
                  <w:marBottom w:val="0"/>
                  <w:divBdr>
                    <w:top w:val="none" w:sz="0" w:space="0" w:color="auto"/>
                    <w:left w:val="none" w:sz="0" w:space="0" w:color="auto"/>
                    <w:bottom w:val="none" w:sz="0" w:space="0" w:color="auto"/>
                    <w:right w:val="none" w:sz="0" w:space="0" w:color="auto"/>
                  </w:divBdr>
                  <w:divsChild>
                    <w:div w:id="1033846000">
                      <w:marLeft w:val="0"/>
                      <w:marRight w:val="0"/>
                      <w:marTop w:val="0"/>
                      <w:marBottom w:val="0"/>
                      <w:divBdr>
                        <w:top w:val="none" w:sz="0" w:space="0" w:color="auto"/>
                        <w:left w:val="none" w:sz="0" w:space="0" w:color="auto"/>
                        <w:bottom w:val="none" w:sz="0" w:space="0" w:color="auto"/>
                        <w:right w:val="none" w:sz="0" w:space="0" w:color="auto"/>
                      </w:divBdr>
                      <w:divsChild>
                        <w:div w:id="64379318">
                          <w:marLeft w:val="0"/>
                          <w:marRight w:val="0"/>
                          <w:marTop w:val="0"/>
                          <w:marBottom w:val="0"/>
                          <w:divBdr>
                            <w:top w:val="none" w:sz="0" w:space="0" w:color="auto"/>
                            <w:left w:val="none" w:sz="0" w:space="0" w:color="auto"/>
                            <w:bottom w:val="none" w:sz="0" w:space="0" w:color="auto"/>
                            <w:right w:val="none" w:sz="0" w:space="0" w:color="auto"/>
                          </w:divBdr>
                          <w:divsChild>
                            <w:div w:id="1342465745">
                              <w:marLeft w:val="0"/>
                              <w:marRight w:val="0"/>
                              <w:marTop w:val="0"/>
                              <w:marBottom w:val="0"/>
                              <w:divBdr>
                                <w:top w:val="single" w:sz="6" w:space="0" w:color="DDDCDA"/>
                                <w:left w:val="single" w:sz="6" w:space="0" w:color="DDDCDA"/>
                                <w:bottom w:val="none" w:sz="0" w:space="0" w:color="auto"/>
                                <w:right w:val="single" w:sz="6" w:space="0" w:color="DDDCDA"/>
                              </w:divBdr>
                              <w:divsChild>
                                <w:div w:id="1403331525">
                                  <w:marLeft w:val="0"/>
                                  <w:marRight w:val="0"/>
                                  <w:marTop w:val="0"/>
                                  <w:marBottom w:val="0"/>
                                  <w:divBdr>
                                    <w:top w:val="none" w:sz="0" w:space="0" w:color="auto"/>
                                    <w:left w:val="none" w:sz="0" w:space="0" w:color="auto"/>
                                    <w:bottom w:val="none" w:sz="0" w:space="0" w:color="auto"/>
                                    <w:right w:val="none" w:sz="0" w:space="0" w:color="auto"/>
                                  </w:divBdr>
                                  <w:divsChild>
                                    <w:div w:id="430128815">
                                      <w:marLeft w:val="0"/>
                                      <w:marRight w:val="0"/>
                                      <w:marTop w:val="0"/>
                                      <w:marBottom w:val="0"/>
                                      <w:divBdr>
                                        <w:top w:val="none" w:sz="0" w:space="0" w:color="auto"/>
                                        <w:left w:val="none" w:sz="0" w:space="0" w:color="auto"/>
                                        <w:bottom w:val="none" w:sz="0" w:space="0" w:color="auto"/>
                                        <w:right w:val="none" w:sz="0" w:space="0" w:color="auto"/>
                                      </w:divBdr>
                                      <w:divsChild>
                                        <w:div w:id="359357200">
                                          <w:marLeft w:val="0"/>
                                          <w:marRight w:val="0"/>
                                          <w:marTop w:val="0"/>
                                          <w:marBottom w:val="0"/>
                                          <w:divBdr>
                                            <w:top w:val="none" w:sz="0" w:space="0" w:color="auto"/>
                                            <w:left w:val="none" w:sz="0" w:space="0" w:color="auto"/>
                                            <w:bottom w:val="none" w:sz="0" w:space="0" w:color="auto"/>
                                            <w:right w:val="none" w:sz="0" w:space="0" w:color="auto"/>
                                          </w:divBdr>
                                          <w:divsChild>
                                            <w:div w:id="271206325">
                                              <w:marLeft w:val="0"/>
                                              <w:marRight w:val="0"/>
                                              <w:marTop w:val="0"/>
                                              <w:marBottom w:val="0"/>
                                              <w:divBdr>
                                                <w:top w:val="none" w:sz="0" w:space="0" w:color="auto"/>
                                                <w:left w:val="none" w:sz="0" w:space="0" w:color="auto"/>
                                                <w:bottom w:val="none" w:sz="0" w:space="0" w:color="auto"/>
                                                <w:right w:val="none" w:sz="0" w:space="0" w:color="auto"/>
                                              </w:divBdr>
                                              <w:divsChild>
                                                <w:div w:id="466360035">
                                                  <w:marLeft w:val="0"/>
                                                  <w:marRight w:val="0"/>
                                                  <w:marTop w:val="0"/>
                                                  <w:marBottom w:val="0"/>
                                                  <w:divBdr>
                                                    <w:top w:val="none" w:sz="0" w:space="0" w:color="auto"/>
                                                    <w:left w:val="none" w:sz="0" w:space="0" w:color="auto"/>
                                                    <w:bottom w:val="none" w:sz="0" w:space="0" w:color="auto"/>
                                                    <w:right w:val="none" w:sz="0" w:space="0" w:color="auto"/>
                                                  </w:divBdr>
                                                  <w:divsChild>
                                                    <w:div w:id="1281837712">
                                                      <w:marLeft w:val="0"/>
                                                      <w:marRight w:val="0"/>
                                                      <w:marTop w:val="0"/>
                                                      <w:marBottom w:val="0"/>
                                                      <w:divBdr>
                                                        <w:top w:val="none" w:sz="0" w:space="0" w:color="auto"/>
                                                        <w:left w:val="none" w:sz="0" w:space="0" w:color="auto"/>
                                                        <w:bottom w:val="none" w:sz="0" w:space="0" w:color="auto"/>
                                                        <w:right w:val="none" w:sz="0" w:space="0" w:color="auto"/>
                                                      </w:divBdr>
                                                      <w:divsChild>
                                                        <w:div w:id="201794748">
                                                          <w:marLeft w:val="0"/>
                                                          <w:marRight w:val="0"/>
                                                          <w:marTop w:val="0"/>
                                                          <w:marBottom w:val="0"/>
                                                          <w:divBdr>
                                                            <w:top w:val="none" w:sz="0" w:space="0" w:color="auto"/>
                                                            <w:left w:val="none" w:sz="0" w:space="0" w:color="auto"/>
                                                            <w:bottom w:val="none" w:sz="0" w:space="0" w:color="auto"/>
                                                            <w:right w:val="none" w:sz="0" w:space="0" w:color="auto"/>
                                                          </w:divBdr>
                                                          <w:divsChild>
                                                            <w:div w:id="470052943">
                                                              <w:marLeft w:val="0"/>
                                                              <w:marRight w:val="0"/>
                                                              <w:marTop w:val="0"/>
                                                              <w:marBottom w:val="0"/>
                                                              <w:divBdr>
                                                                <w:top w:val="none" w:sz="0" w:space="0" w:color="auto"/>
                                                                <w:left w:val="none" w:sz="0" w:space="0" w:color="auto"/>
                                                                <w:bottom w:val="none" w:sz="0" w:space="0" w:color="auto"/>
                                                                <w:right w:val="none" w:sz="0" w:space="0" w:color="auto"/>
                                                              </w:divBdr>
                                                            </w:div>
                                                            <w:div w:id="489948461">
                                                              <w:marLeft w:val="120"/>
                                                              <w:marRight w:val="120"/>
                                                              <w:marTop w:val="120"/>
                                                              <w:marBottom w:val="120"/>
                                                              <w:divBdr>
                                                                <w:top w:val="none" w:sz="0" w:space="0" w:color="auto"/>
                                                                <w:left w:val="none" w:sz="0" w:space="0" w:color="auto"/>
                                                                <w:bottom w:val="none" w:sz="0" w:space="0" w:color="auto"/>
                                                                <w:right w:val="none" w:sz="0" w:space="0" w:color="auto"/>
                                                              </w:divBdr>
                                                              <w:divsChild>
                                                                <w:div w:id="992634798">
                                                                  <w:marLeft w:val="0"/>
                                                                  <w:marRight w:val="0"/>
                                                                  <w:marTop w:val="0"/>
                                                                  <w:marBottom w:val="0"/>
                                                                  <w:divBdr>
                                                                    <w:top w:val="none" w:sz="0" w:space="0" w:color="auto"/>
                                                                    <w:left w:val="none" w:sz="0" w:space="0" w:color="auto"/>
                                                                    <w:bottom w:val="none" w:sz="0" w:space="0" w:color="auto"/>
                                                                    <w:right w:val="none" w:sz="0" w:space="0" w:color="auto"/>
                                                                  </w:divBdr>
                                                                  <w:divsChild>
                                                                    <w:div w:id="1629125709">
                                                                      <w:marLeft w:val="0"/>
                                                                      <w:marRight w:val="0"/>
                                                                      <w:marTop w:val="0"/>
                                                                      <w:marBottom w:val="0"/>
                                                                      <w:divBdr>
                                                                        <w:top w:val="none" w:sz="0" w:space="0" w:color="auto"/>
                                                                        <w:left w:val="none" w:sz="0" w:space="0" w:color="auto"/>
                                                                        <w:bottom w:val="none" w:sz="0" w:space="0" w:color="auto"/>
                                                                        <w:right w:val="none" w:sz="0" w:space="0" w:color="auto"/>
                                                                      </w:divBdr>
                                                                      <w:divsChild>
                                                                        <w:div w:id="1660307937">
                                                                          <w:marLeft w:val="0"/>
                                                                          <w:marRight w:val="0"/>
                                                                          <w:marTop w:val="0"/>
                                                                          <w:marBottom w:val="0"/>
                                                                          <w:divBdr>
                                                                            <w:top w:val="none" w:sz="0" w:space="0" w:color="auto"/>
                                                                            <w:left w:val="none" w:sz="0" w:space="0" w:color="auto"/>
                                                                            <w:bottom w:val="none" w:sz="0" w:space="0" w:color="auto"/>
                                                                            <w:right w:val="none" w:sz="0" w:space="0" w:color="auto"/>
                                                                          </w:divBdr>
                                                                          <w:divsChild>
                                                                            <w:div w:id="1537083179">
                                                                              <w:marLeft w:val="0"/>
                                                                              <w:marRight w:val="0"/>
                                                                              <w:marTop w:val="0"/>
                                                                              <w:marBottom w:val="0"/>
                                                                              <w:divBdr>
                                                                                <w:top w:val="none" w:sz="0" w:space="0" w:color="auto"/>
                                                                                <w:left w:val="none" w:sz="0" w:space="0" w:color="auto"/>
                                                                                <w:bottom w:val="none" w:sz="0" w:space="0" w:color="auto"/>
                                                                                <w:right w:val="none" w:sz="0" w:space="0" w:color="auto"/>
                                                                              </w:divBdr>
                                                                              <w:divsChild>
                                                                                <w:div w:id="1248809148">
                                                                                  <w:marLeft w:val="700"/>
                                                                                  <w:marRight w:val="0"/>
                                                                                  <w:marTop w:val="0"/>
                                                                                  <w:marBottom w:val="0"/>
                                                                                  <w:divBdr>
                                                                                    <w:top w:val="none" w:sz="0" w:space="0" w:color="auto"/>
                                                                                    <w:left w:val="none" w:sz="0" w:space="0" w:color="auto"/>
                                                                                    <w:bottom w:val="none" w:sz="0" w:space="0" w:color="auto"/>
                                                                                    <w:right w:val="none" w:sz="0" w:space="0" w:color="auto"/>
                                                                                  </w:divBdr>
                                                                                  <w:divsChild>
                                                                                    <w:div w:id="824971807">
                                                                                      <w:marLeft w:val="0"/>
                                                                                      <w:marRight w:val="195"/>
                                                                                      <w:marTop w:val="0"/>
                                                                                      <w:marBottom w:val="0"/>
                                                                                      <w:divBdr>
                                                                                        <w:top w:val="none" w:sz="0" w:space="0" w:color="auto"/>
                                                                                        <w:left w:val="none" w:sz="0" w:space="0" w:color="auto"/>
                                                                                        <w:bottom w:val="none" w:sz="0" w:space="0" w:color="auto"/>
                                                                                        <w:right w:val="none" w:sz="0" w:space="0" w:color="auto"/>
                                                                                      </w:divBdr>
                                                                                      <w:divsChild>
                                                                                        <w:div w:id="2060935879">
                                                                                          <w:marLeft w:val="0"/>
                                                                                          <w:marRight w:val="0"/>
                                                                                          <w:marTop w:val="0"/>
                                                                                          <w:marBottom w:val="0"/>
                                                                                          <w:divBdr>
                                                                                            <w:top w:val="none" w:sz="0" w:space="0" w:color="auto"/>
                                                                                            <w:left w:val="none" w:sz="0" w:space="0" w:color="auto"/>
                                                                                            <w:bottom w:val="none" w:sz="0" w:space="0" w:color="auto"/>
                                                                                            <w:right w:val="none" w:sz="0" w:space="0" w:color="auto"/>
                                                                                          </w:divBdr>
                                                                                        </w:div>
                                                                                        <w:div w:id="192614642">
                                                                                          <w:marLeft w:val="0"/>
                                                                                          <w:marRight w:val="0"/>
                                                                                          <w:marTop w:val="0"/>
                                                                                          <w:marBottom w:val="0"/>
                                                                                          <w:divBdr>
                                                                                            <w:top w:val="none" w:sz="0" w:space="0" w:color="auto"/>
                                                                                            <w:left w:val="none" w:sz="0" w:space="0" w:color="auto"/>
                                                                                            <w:bottom w:val="none" w:sz="0" w:space="0" w:color="auto"/>
                                                                                            <w:right w:val="none" w:sz="0" w:space="0" w:color="auto"/>
                                                                                          </w:divBdr>
                                                                                        </w:div>
                                                                                      </w:divsChild>
                                                                                    </w:div>
                                                                                    <w:div w:id="268048201">
                                                                                      <w:marLeft w:val="0"/>
                                                                                      <w:marRight w:val="0"/>
                                                                                      <w:marTop w:val="0"/>
                                                                                      <w:marBottom w:val="0"/>
                                                                                      <w:divBdr>
                                                                                        <w:top w:val="none" w:sz="0" w:space="0" w:color="auto"/>
                                                                                        <w:left w:val="none" w:sz="0" w:space="0" w:color="auto"/>
                                                                                        <w:bottom w:val="none" w:sz="0" w:space="0" w:color="auto"/>
                                                                                        <w:right w:val="none" w:sz="0" w:space="0" w:color="auto"/>
                                                                                      </w:divBdr>
                                                                                      <w:divsChild>
                                                                                        <w:div w:id="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04441">
                                          <w:marLeft w:val="0"/>
                                          <w:marRight w:val="0"/>
                                          <w:marTop w:val="0"/>
                                          <w:marBottom w:val="0"/>
                                          <w:divBdr>
                                            <w:top w:val="none" w:sz="0" w:space="0" w:color="auto"/>
                                            <w:left w:val="none" w:sz="0" w:space="0" w:color="auto"/>
                                            <w:bottom w:val="none" w:sz="0" w:space="0" w:color="auto"/>
                                            <w:right w:val="none" w:sz="0" w:space="0" w:color="auto"/>
                                          </w:divBdr>
                                          <w:divsChild>
                                            <w:div w:id="1599681918">
                                              <w:marLeft w:val="0"/>
                                              <w:marRight w:val="0"/>
                                              <w:marTop w:val="0"/>
                                              <w:marBottom w:val="0"/>
                                              <w:divBdr>
                                                <w:top w:val="none" w:sz="0" w:space="0" w:color="auto"/>
                                                <w:left w:val="none" w:sz="0" w:space="0" w:color="auto"/>
                                                <w:bottom w:val="none" w:sz="0" w:space="0" w:color="auto"/>
                                                <w:right w:val="none" w:sz="0" w:space="0" w:color="auto"/>
                                              </w:divBdr>
                                              <w:divsChild>
                                                <w:div w:id="561018170">
                                                  <w:marLeft w:val="0"/>
                                                  <w:marRight w:val="0"/>
                                                  <w:marTop w:val="0"/>
                                                  <w:marBottom w:val="0"/>
                                                  <w:divBdr>
                                                    <w:top w:val="none" w:sz="0" w:space="0" w:color="auto"/>
                                                    <w:left w:val="none" w:sz="0" w:space="0" w:color="auto"/>
                                                    <w:bottom w:val="none" w:sz="0" w:space="0" w:color="auto"/>
                                                    <w:right w:val="none" w:sz="0" w:space="0" w:color="auto"/>
                                                  </w:divBdr>
                                                  <w:divsChild>
                                                    <w:div w:id="292176318">
                                                      <w:marLeft w:val="0"/>
                                                      <w:marRight w:val="0"/>
                                                      <w:marTop w:val="0"/>
                                                      <w:marBottom w:val="0"/>
                                                      <w:divBdr>
                                                        <w:top w:val="none" w:sz="0" w:space="0" w:color="auto"/>
                                                        <w:left w:val="none" w:sz="0" w:space="0" w:color="auto"/>
                                                        <w:bottom w:val="none" w:sz="0" w:space="0" w:color="auto"/>
                                                        <w:right w:val="none" w:sz="0" w:space="0" w:color="auto"/>
                                                      </w:divBdr>
                                                      <w:divsChild>
                                                        <w:div w:id="168449461">
                                                          <w:marLeft w:val="0"/>
                                                          <w:marRight w:val="0"/>
                                                          <w:marTop w:val="0"/>
                                                          <w:marBottom w:val="0"/>
                                                          <w:divBdr>
                                                            <w:top w:val="none" w:sz="0" w:space="0" w:color="auto"/>
                                                            <w:left w:val="none" w:sz="0" w:space="0" w:color="auto"/>
                                                            <w:bottom w:val="none" w:sz="0" w:space="0" w:color="auto"/>
                                                            <w:right w:val="none" w:sz="0" w:space="0" w:color="auto"/>
                                                          </w:divBdr>
                                                          <w:divsChild>
                                                            <w:div w:id="1341935585">
                                                              <w:marLeft w:val="240"/>
                                                              <w:marRight w:val="240"/>
                                                              <w:marTop w:val="0"/>
                                                              <w:marBottom w:val="105"/>
                                                              <w:divBdr>
                                                                <w:top w:val="none" w:sz="0" w:space="0" w:color="auto"/>
                                                                <w:left w:val="none" w:sz="0" w:space="0" w:color="auto"/>
                                                                <w:bottom w:val="none" w:sz="0" w:space="0" w:color="auto"/>
                                                                <w:right w:val="none" w:sz="0" w:space="0" w:color="auto"/>
                                                              </w:divBdr>
                                                              <w:divsChild>
                                                                <w:div w:id="7091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251145">
      <w:bodyDiv w:val="1"/>
      <w:marLeft w:val="0"/>
      <w:marRight w:val="0"/>
      <w:marTop w:val="0"/>
      <w:marBottom w:val="0"/>
      <w:divBdr>
        <w:top w:val="none" w:sz="0" w:space="0" w:color="auto"/>
        <w:left w:val="none" w:sz="0" w:space="0" w:color="auto"/>
        <w:bottom w:val="none" w:sz="0" w:space="0" w:color="auto"/>
        <w:right w:val="none" w:sz="0" w:space="0" w:color="auto"/>
      </w:divBdr>
    </w:div>
    <w:div w:id="1189488906">
      <w:bodyDiv w:val="1"/>
      <w:marLeft w:val="0"/>
      <w:marRight w:val="0"/>
      <w:marTop w:val="0"/>
      <w:marBottom w:val="0"/>
      <w:divBdr>
        <w:top w:val="none" w:sz="0" w:space="0" w:color="auto"/>
        <w:left w:val="none" w:sz="0" w:space="0" w:color="auto"/>
        <w:bottom w:val="none" w:sz="0" w:space="0" w:color="auto"/>
        <w:right w:val="none" w:sz="0" w:space="0" w:color="auto"/>
      </w:divBdr>
    </w:div>
    <w:div w:id="1253662673">
      <w:bodyDiv w:val="1"/>
      <w:marLeft w:val="0"/>
      <w:marRight w:val="0"/>
      <w:marTop w:val="0"/>
      <w:marBottom w:val="0"/>
      <w:divBdr>
        <w:top w:val="none" w:sz="0" w:space="0" w:color="auto"/>
        <w:left w:val="none" w:sz="0" w:space="0" w:color="auto"/>
        <w:bottom w:val="none" w:sz="0" w:space="0" w:color="auto"/>
        <w:right w:val="none" w:sz="0" w:space="0" w:color="auto"/>
      </w:divBdr>
    </w:div>
    <w:div w:id="1271665728">
      <w:bodyDiv w:val="1"/>
      <w:marLeft w:val="0"/>
      <w:marRight w:val="0"/>
      <w:marTop w:val="0"/>
      <w:marBottom w:val="0"/>
      <w:divBdr>
        <w:top w:val="none" w:sz="0" w:space="0" w:color="auto"/>
        <w:left w:val="none" w:sz="0" w:space="0" w:color="auto"/>
        <w:bottom w:val="none" w:sz="0" w:space="0" w:color="auto"/>
        <w:right w:val="none" w:sz="0" w:space="0" w:color="auto"/>
      </w:divBdr>
    </w:div>
    <w:div w:id="1291783176">
      <w:bodyDiv w:val="1"/>
      <w:marLeft w:val="0"/>
      <w:marRight w:val="0"/>
      <w:marTop w:val="0"/>
      <w:marBottom w:val="0"/>
      <w:divBdr>
        <w:top w:val="none" w:sz="0" w:space="0" w:color="auto"/>
        <w:left w:val="none" w:sz="0" w:space="0" w:color="auto"/>
        <w:bottom w:val="none" w:sz="0" w:space="0" w:color="auto"/>
        <w:right w:val="none" w:sz="0" w:space="0" w:color="auto"/>
      </w:divBdr>
      <w:divsChild>
        <w:div w:id="811673465">
          <w:marLeft w:val="0"/>
          <w:marRight w:val="0"/>
          <w:marTop w:val="0"/>
          <w:marBottom w:val="0"/>
          <w:divBdr>
            <w:top w:val="none" w:sz="0" w:space="0" w:color="auto"/>
            <w:left w:val="none" w:sz="0" w:space="0" w:color="auto"/>
            <w:bottom w:val="none" w:sz="0" w:space="0" w:color="auto"/>
            <w:right w:val="none" w:sz="0" w:space="0" w:color="auto"/>
          </w:divBdr>
          <w:divsChild>
            <w:div w:id="712969235">
              <w:marLeft w:val="0"/>
              <w:marRight w:val="0"/>
              <w:marTop w:val="0"/>
              <w:marBottom w:val="0"/>
              <w:divBdr>
                <w:top w:val="none" w:sz="0" w:space="0" w:color="auto"/>
                <w:left w:val="none" w:sz="0" w:space="0" w:color="auto"/>
                <w:bottom w:val="none" w:sz="0" w:space="0" w:color="auto"/>
                <w:right w:val="none" w:sz="0" w:space="0" w:color="auto"/>
              </w:divBdr>
            </w:div>
          </w:divsChild>
        </w:div>
        <w:div w:id="638922066">
          <w:marLeft w:val="0"/>
          <w:marRight w:val="0"/>
          <w:marTop w:val="0"/>
          <w:marBottom w:val="0"/>
          <w:divBdr>
            <w:top w:val="none" w:sz="0" w:space="0" w:color="auto"/>
            <w:left w:val="none" w:sz="0" w:space="0" w:color="auto"/>
            <w:bottom w:val="none" w:sz="0" w:space="0" w:color="auto"/>
            <w:right w:val="none" w:sz="0" w:space="0" w:color="auto"/>
          </w:divBdr>
          <w:divsChild>
            <w:div w:id="1222980265">
              <w:marLeft w:val="0"/>
              <w:marRight w:val="0"/>
              <w:marTop w:val="0"/>
              <w:marBottom w:val="0"/>
              <w:divBdr>
                <w:top w:val="none" w:sz="0" w:space="0" w:color="auto"/>
                <w:left w:val="none" w:sz="0" w:space="0" w:color="auto"/>
                <w:bottom w:val="none" w:sz="0" w:space="0" w:color="auto"/>
                <w:right w:val="none" w:sz="0" w:space="0" w:color="auto"/>
              </w:divBdr>
            </w:div>
          </w:divsChild>
        </w:div>
        <w:div w:id="2016346214">
          <w:marLeft w:val="0"/>
          <w:marRight w:val="0"/>
          <w:marTop w:val="0"/>
          <w:marBottom w:val="0"/>
          <w:divBdr>
            <w:top w:val="none" w:sz="0" w:space="0" w:color="auto"/>
            <w:left w:val="none" w:sz="0" w:space="0" w:color="auto"/>
            <w:bottom w:val="none" w:sz="0" w:space="0" w:color="auto"/>
            <w:right w:val="none" w:sz="0" w:space="0" w:color="auto"/>
          </w:divBdr>
          <w:divsChild>
            <w:div w:id="10597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8958">
      <w:bodyDiv w:val="1"/>
      <w:marLeft w:val="0"/>
      <w:marRight w:val="0"/>
      <w:marTop w:val="0"/>
      <w:marBottom w:val="0"/>
      <w:divBdr>
        <w:top w:val="none" w:sz="0" w:space="0" w:color="auto"/>
        <w:left w:val="none" w:sz="0" w:space="0" w:color="auto"/>
        <w:bottom w:val="none" w:sz="0" w:space="0" w:color="auto"/>
        <w:right w:val="none" w:sz="0" w:space="0" w:color="auto"/>
      </w:divBdr>
    </w:div>
    <w:div w:id="1397439048">
      <w:bodyDiv w:val="1"/>
      <w:marLeft w:val="0"/>
      <w:marRight w:val="0"/>
      <w:marTop w:val="0"/>
      <w:marBottom w:val="0"/>
      <w:divBdr>
        <w:top w:val="none" w:sz="0" w:space="0" w:color="auto"/>
        <w:left w:val="none" w:sz="0" w:space="0" w:color="auto"/>
        <w:bottom w:val="none" w:sz="0" w:space="0" w:color="auto"/>
        <w:right w:val="none" w:sz="0" w:space="0" w:color="auto"/>
      </w:divBdr>
    </w:div>
    <w:div w:id="1416323805">
      <w:bodyDiv w:val="1"/>
      <w:marLeft w:val="0"/>
      <w:marRight w:val="0"/>
      <w:marTop w:val="0"/>
      <w:marBottom w:val="0"/>
      <w:divBdr>
        <w:top w:val="none" w:sz="0" w:space="0" w:color="auto"/>
        <w:left w:val="none" w:sz="0" w:space="0" w:color="auto"/>
        <w:bottom w:val="none" w:sz="0" w:space="0" w:color="auto"/>
        <w:right w:val="none" w:sz="0" w:space="0" w:color="auto"/>
      </w:divBdr>
    </w:div>
    <w:div w:id="1418359479">
      <w:bodyDiv w:val="1"/>
      <w:marLeft w:val="0"/>
      <w:marRight w:val="0"/>
      <w:marTop w:val="0"/>
      <w:marBottom w:val="0"/>
      <w:divBdr>
        <w:top w:val="none" w:sz="0" w:space="0" w:color="auto"/>
        <w:left w:val="none" w:sz="0" w:space="0" w:color="auto"/>
        <w:bottom w:val="none" w:sz="0" w:space="0" w:color="auto"/>
        <w:right w:val="none" w:sz="0" w:space="0" w:color="auto"/>
      </w:divBdr>
    </w:div>
    <w:div w:id="1443374946">
      <w:bodyDiv w:val="1"/>
      <w:marLeft w:val="0"/>
      <w:marRight w:val="0"/>
      <w:marTop w:val="0"/>
      <w:marBottom w:val="0"/>
      <w:divBdr>
        <w:top w:val="none" w:sz="0" w:space="0" w:color="auto"/>
        <w:left w:val="none" w:sz="0" w:space="0" w:color="auto"/>
        <w:bottom w:val="none" w:sz="0" w:space="0" w:color="auto"/>
        <w:right w:val="none" w:sz="0" w:space="0" w:color="auto"/>
      </w:divBdr>
    </w:div>
    <w:div w:id="1474789283">
      <w:bodyDiv w:val="1"/>
      <w:marLeft w:val="0"/>
      <w:marRight w:val="0"/>
      <w:marTop w:val="0"/>
      <w:marBottom w:val="0"/>
      <w:divBdr>
        <w:top w:val="none" w:sz="0" w:space="0" w:color="auto"/>
        <w:left w:val="none" w:sz="0" w:space="0" w:color="auto"/>
        <w:bottom w:val="none" w:sz="0" w:space="0" w:color="auto"/>
        <w:right w:val="none" w:sz="0" w:space="0" w:color="auto"/>
      </w:divBdr>
      <w:divsChild>
        <w:div w:id="995845395">
          <w:marLeft w:val="0"/>
          <w:marRight w:val="0"/>
          <w:marTop w:val="0"/>
          <w:marBottom w:val="0"/>
          <w:divBdr>
            <w:top w:val="none" w:sz="0" w:space="0" w:color="auto"/>
            <w:left w:val="none" w:sz="0" w:space="0" w:color="auto"/>
            <w:bottom w:val="none" w:sz="0" w:space="0" w:color="auto"/>
            <w:right w:val="none" w:sz="0" w:space="0" w:color="auto"/>
          </w:divBdr>
          <w:divsChild>
            <w:div w:id="1343971690">
              <w:marLeft w:val="0"/>
              <w:marRight w:val="0"/>
              <w:marTop w:val="0"/>
              <w:marBottom w:val="0"/>
              <w:divBdr>
                <w:top w:val="none" w:sz="0" w:space="0" w:color="auto"/>
                <w:left w:val="none" w:sz="0" w:space="0" w:color="auto"/>
                <w:bottom w:val="none" w:sz="0" w:space="0" w:color="auto"/>
                <w:right w:val="none" w:sz="0" w:space="0" w:color="auto"/>
              </w:divBdr>
              <w:divsChild>
                <w:div w:id="1445539792">
                  <w:marLeft w:val="0"/>
                  <w:marRight w:val="0"/>
                  <w:marTop w:val="0"/>
                  <w:marBottom w:val="0"/>
                  <w:divBdr>
                    <w:top w:val="none" w:sz="0" w:space="0" w:color="auto"/>
                    <w:left w:val="none" w:sz="0" w:space="0" w:color="auto"/>
                    <w:bottom w:val="none" w:sz="0" w:space="0" w:color="auto"/>
                    <w:right w:val="none" w:sz="0" w:space="0" w:color="auto"/>
                  </w:divBdr>
                  <w:divsChild>
                    <w:div w:id="816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2840">
          <w:marLeft w:val="0"/>
          <w:marRight w:val="0"/>
          <w:marTop w:val="0"/>
          <w:marBottom w:val="0"/>
          <w:divBdr>
            <w:top w:val="none" w:sz="0" w:space="0" w:color="auto"/>
            <w:left w:val="none" w:sz="0" w:space="0" w:color="auto"/>
            <w:bottom w:val="none" w:sz="0" w:space="0" w:color="auto"/>
            <w:right w:val="none" w:sz="0" w:space="0" w:color="auto"/>
          </w:divBdr>
          <w:divsChild>
            <w:div w:id="309022177">
              <w:marLeft w:val="0"/>
              <w:marRight w:val="0"/>
              <w:marTop w:val="0"/>
              <w:marBottom w:val="0"/>
              <w:divBdr>
                <w:top w:val="none" w:sz="0" w:space="0" w:color="auto"/>
                <w:left w:val="none" w:sz="0" w:space="0" w:color="auto"/>
                <w:bottom w:val="none" w:sz="0" w:space="0" w:color="auto"/>
                <w:right w:val="none" w:sz="0" w:space="0" w:color="auto"/>
              </w:divBdr>
              <w:divsChild>
                <w:div w:id="629360195">
                  <w:marLeft w:val="0"/>
                  <w:marRight w:val="0"/>
                  <w:marTop w:val="0"/>
                  <w:marBottom w:val="0"/>
                  <w:divBdr>
                    <w:top w:val="none" w:sz="0" w:space="0" w:color="auto"/>
                    <w:left w:val="none" w:sz="0" w:space="0" w:color="auto"/>
                    <w:bottom w:val="none" w:sz="0" w:space="0" w:color="auto"/>
                    <w:right w:val="none" w:sz="0" w:space="0" w:color="auto"/>
                  </w:divBdr>
                  <w:divsChild>
                    <w:div w:id="6147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9419">
      <w:bodyDiv w:val="1"/>
      <w:marLeft w:val="0"/>
      <w:marRight w:val="0"/>
      <w:marTop w:val="0"/>
      <w:marBottom w:val="0"/>
      <w:divBdr>
        <w:top w:val="none" w:sz="0" w:space="0" w:color="auto"/>
        <w:left w:val="none" w:sz="0" w:space="0" w:color="auto"/>
        <w:bottom w:val="none" w:sz="0" w:space="0" w:color="auto"/>
        <w:right w:val="none" w:sz="0" w:space="0" w:color="auto"/>
      </w:divBdr>
    </w:div>
    <w:div w:id="1553616666">
      <w:bodyDiv w:val="1"/>
      <w:marLeft w:val="0"/>
      <w:marRight w:val="0"/>
      <w:marTop w:val="0"/>
      <w:marBottom w:val="0"/>
      <w:divBdr>
        <w:top w:val="none" w:sz="0" w:space="0" w:color="auto"/>
        <w:left w:val="none" w:sz="0" w:space="0" w:color="auto"/>
        <w:bottom w:val="none" w:sz="0" w:space="0" w:color="auto"/>
        <w:right w:val="none" w:sz="0" w:space="0" w:color="auto"/>
      </w:divBdr>
    </w:div>
    <w:div w:id="1588029827">
      <w:bodyDiv w:val="1"/>
      <w:marLeft w:val="0"/>
      <w:marRight w:val="0"/>
      <w:marTop w:val="0"/>
      <w:marBottom w:val="0"/>
      <w:divBdr>
        <w:top w:val="none" w:sz="0" w:space="0" w:color="auto"/>
        <w:left w:val="none" w:sz="0" w:space="0" w:color="auto"/>
        <w:bottom w:val="none" w:sz="0" w:space="0" w:color="auto"/>
        <w:right w:val="none" w:sz="0" w:space="0" w:color="auto"/>
      </w:divBdr>
    </w:div>
    <w:div w:id="1589192409">
      <w:bodyDiv w:val="1"/>
      <w:marLeft w:val="0"/>
      <w:marRight w:val="0"/>
      <w:marTop w:val="0"/>
      <w:marBottom w:val="0"/>
      <w:divBdr>
        <w:top w:val="none" w:sz="0" w:space="0" w:color="auto"/>
        <w:left w:val="none" w:sz="0" w:space="0" w:color="auto"/>
        <w:bottom w:val="none" w:sz="0" w:space="0" w:color="auto"/>
        <w:right w:val="none" w:sz="0" w:space="0" w:color="auto"/>
      </w:divBdr>
      <w:divsChild>
        <w:div w:id="265578307">
          <w:marLeft w:val="0"/>
          <w:marRight w:val="0"/>
          <w:marTop w:val="0"/>
          <w:marBottom w:val="0"/>
          <w:divBdr>
            <w:top w:val="none" w:sz="0" w:space="0" w:color="auto"/>
            <w:left w:val="none" w:sz="0" w:space="0" w:color="auto"/>
            <w:bottom w:val="none" w:sz="0" w:space="0" w:color="auto"/>
            <w:right w:val="none" w:sz="0" w:space="0" w:color="auto"/>
          </w:divBdr>
          <w:divsChild>
            <w:div w:id="862787079">
              <w:marLeft w:val="0"/>
              <w:marRight w:val="0"/>
              <w:marTop w:val="0"/>
              <w:marBottom w:val="0"/>
              <w:divBdr>
                <w:top w:val="none" w:sz="0" w:space="0" w:color="auto"/>
                <w:left w:val="none" w:sz="0" w:space="0" w:color="auto"/>
                <w:bottom w:val="none" w:sz="0" w:space="0" w:color="auto"/>
                <w:right w:val="none" w:sz="0" w:space="0" w:color="auto"/>
              </w:divBdr>
              <w:divsChild>
                <w:div w:id="82072737">
                  <w:marLeft w:val="0"/>
                  <w:marRight w:val="0"/>
                  <w:marTop w:val="0"/>
                  <w:marBottom w:val="0"/>
                  <w:divBdr>
                    <w:top w:val="none" w:sz="0" w:space="0" w:color="auto"/>
                    <w:left w:val="none" w:sz="0" w:space="0" w:color="auto"/>
                    <w:bottom w:val="none" w:sz="0" w:space="0" w:color="auto"/>
                    <w:right w:val="none" w:sz="0" w:space="0" w:color="auto"/>
                  </w:divBdr>
                  <w:divsChild>
                    <w:div w:id="3943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6473">
          <w:marLeft w:val="0"/>
          <w:marRight w:val="0"/>
          <w:marTop w:val="0"/>
          <w:marBottom w:val="0"/>
          <w:divBdr>
            <w:top w:val="none" w:sz="0" w:space="0" w:color="auto"/>
            <w:left w:val="none" w:sz="0" w:space="0" w:color="auto"/>
            <w:bottom w:val="none" w:sz="0" w:space="0" w:color="auto"/>
            <w:right w:val="none" w:sz="0" w:space="0" w:color="auto"/>
          </w:divBdr>
          <w:divsChild>
            <w:div w:id="1382367760">
              <w:marLeft w:val="0"/>
              <w:marRight w:val="0"/>
              <w:marTop w:val="0"/>
              <w:marBottom w:val="0"/>
              <w:divBdr>
                <w:top w:val="none" w:sz="0" w:space="0" w:color="auto"/>
                <w:left w:val="none" w:sz="0" w:space="0" w:color="auto"/>
                <w:bottom w:val="none" w:sz="0" w:space="0" w:color="auto"/>
                <w:right w:val="none" w:sz="0" w:space="0" w:color="auto"/>
              </w:divBdr>
              <w:divsChild>
                <w:div w:id="739526550">
                  <w:marLeft w:val="0"/>
                  <w:marRight w:val="0"/>
                  <w:marTop w:val="0"/>
                  <w:marBottom w:val="0"/>
                  <w:divBdr>
                    <w:top w:val="none" w:sz="0" w:space="0" w:color="auto"/>
                    <w:left w:val="none" w:sz="0" w:space="0" w:color="auto"/>
                    <w:bottom w:val="none" w:sz="0" w:space="0" w:color="auto"/>
                    <w:right w:val="none" w:sz="0" w:space="0" w:color="auto"/>
                  </w:divBdr>
                  <w:divsChild>
                    <w:div w:id="6450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7308">
      <w:bodyDiv w:val="1"/>
      <w:marLeft w:val="0"/>
      <w:marRight w:val="0"/>
      <w:marTop w:val="0"/>
      <w:marBottom w:val="0"/>
      <w:divBdr>
        <w:top w:val="none" w:sz="0" w:space="0" w:color="auto"/>
        <w:left w:val="none" w:sz="0" w:space="0" w:color="auto"/>
        <w:bottom w:val="none" w:sz="0" w:space="0" w:color="auto"/>
        <w:right w:val="none" w:sz="0" w:space="0" w:color="auto"/>
      </w:divBdr>
    </w:div>
    <w:div w:id="1641765159">
      <w:bodyDiv w:val="1"/>
      <w:marLeft w:val="0"/>
      <w:marRight w:val="0"/>
      <w:marTop w:val="0"/>
      <w:marBottom w:val="0"/>
      <w:divBdr>
        <w:top w:val="none" w:sz="0" w:space="0" w:color="auto"/>
        <w:left w:val="none" w:sz="0" w:space="0" w:color="auto"/>
        <w:bottom w:val="none" w:sz="0" w:space="0" w:color="auto"/>
        <w:right w:val="none" w:sz="0" w:space="0" w:color="auto"/>
      </w:divBdr>
    </w:div>
    <w:div w:id="1658730577">
      <w:bodyDiv w:val="1"/>
      <w:marLeft w:val="0"/>
      <w:marRight w:val="0"/>
      <w:marTop w:val="0"/>
      <w:marBottom w:val="0"/>
      <w:divBdr>
        <w:top w:val="none" w:sz="0" w:space="0" w:color="auto"/>
        <w:left w:val="none" w:sz="0" w:space="0" w:color="auto"/>
        <w:bottom w:val="none" w:sz="0" w:space="0" w:color="auto"/>
        <w:right w:val="none" w:sz="0" w:space="0" w:color="auto"/>
      </w:divBdr>
    </w:div>
    <w:div w:id="1660383956">
      <w:bodyDiv w:val="1"/>
      <w:marLeft w:val="0"/>
      <w:marRight w:val="0"/>
      <w:marTop w:val="0"/>
      <w:marBottom w:val="0"/>
      <w:divBdr>
        <w:top w:val="none" w:sz="0" w:space="0" w:color="auto"/>
        <w:left w:val="none" w:sz="0" w:space="0" w:color="auto"/>
        <w:bottom w:val="none" w:sz="0" w:space="0" w:color="auto"/>
        <w:right w:val="none" w:sz="0" w:space="0" w:color="auto"/>
      </w:divBdr>
    </w:div>
    <w:div w:id="1693728861">
      <w:bodyDiv w:val="1"/>
      <w:marLeft w:val="0"/>
      <w:marRight w:val="0"/>
      <w:marTop w:val="0"/>
      <w:marBottom w:val="0"/>
      <w:divBdr>
        <w:top w:val="none" w:sz="0" w:space="0" w:color="auto"/>
        <w:left w:val="none" w:sz="0" w:space="0" w:color="auto"/>
        <w:bottom w:val="none" w:sz="0" w:space="0" w:color="auto"/>
        <w:right w:val="none" w:sz="0" w:space="0" w:color="auto"/>
      </w:divBdr>
    </w:div>
    <w:div w:id="1704355303">
      <w:bodyDiv w:val="1"/>
      <w:marLeft w:val="0"/>
      <w:marRight w:val="0"/>
      <w:marTop w:val="0"/>
      <w:marBottom w:val="0"/>
      <w:divBdr>
        <w:top w:val="none" w:sz="0" w:space="0" w:color="auto"/>
        <w:left w:val="none" w:sz="0" w:space="0" w:color="auto"/>
        <w:bottom w:val="none" w:sz="0" w:space="0" w:color="auto"/>
        <w:right w:val="none" w:sz="0" w:space="0" w:color="auto"/>
      </w:divBdr>
    </w:div>
    <w:div w:id="1785152884">
      <w:bodyDiv w:val="1"/>
      <w:marLeft w:val="0"/>
      <w:marRight w:val="0"/>
      <w:marTop w:val="0"/>
      <w:marBottom w:val="0"/>
      <w:divBdr>
        <w:top w:val="none" w:sz="0" w:space="0" w:color="auto"/>
        <w:left w:val="none" w:sz="0" w:space="0" w:color="auto"/>
        <w:bottom w:val="none" w:sz="0" w:space="0" w:color="auto"/>
        <w:right w:val="none" w:sz="0" w:space="0" w:color="auto"/>
      </w:divBdr>
      <w:divsChild>
        <w:div w:id="919557593">
          <w:marLeft w:val="0"/>
          <w:marRight w:val="0"/>
          <w:marTop w:val="0"/>
          <w:marBottom w:val="0"/>
          <w:divBdr>
            <w:top w:val="none" w:sz="0" w:space="0" w:color="auto"/>
            <w:left w:val="none" w:sz="0" w:space="0" w:color="auto"/>
            <w:bottom w:val="none" w:sz="0" w:space="0" w:color="auto"/>
            <w:right w:val="none" w:sz="0" w:space="0" w:color="auto"/>
          </w:divBdr>
          <w:divsChild>
            <w:div w:id="994647904">
              <w:marLeft w:val="0"/>
              <w:marRight w:val="0"/>
              <w:marTop w:val="0"/>
              <w:marBottom w:val="0"/>
              <w:divBdr>
                <w:top w:val="none" w:sz="0" w:space="0" w:color="auto"/>
                <w:left w:val="none" w:sz="0" w:space="0" w:color="auto"/>
                <w:bottom w:val="none" w:sz="0" w:space="0" w:color="auto"/>
                <w:right w:val="none" w:sz="0" w:space="0" w:color="auto"/>
              </w:divBdr>
              <w:divsChild>
                <w:div w:id="1094977731">
                  <w:marLeft w:val="0"/>
                  <w:marRight w:val="0"/>
                  <w:marTop w:val="0"/>
                  <w:marBottom w:val="0"/>
                  <w:divBdr>
                    <w:top w:val="none" w:sz="0" w:space="0" w:color="auto"/>
                    <w:left w:val="none" w:sz="0" w:space="0" w:color="auto"/>
                    <w:bottom w:val="none" w:sz="0" w:space="0" w:color="auto"/>
                    <w:right w:val="none" w:sz="0" w:space="0" w:color="auto"/>
                  </w:divBdr>
                  <w:divsChild>
                    <w:div w:id="20844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4672">
          <w:marLeft w:val="0"/>
          <w:marRight w:val="0"/>
          <w:marTop w:val="0"/>
          <w:marBottom w:val="0"/>
          <w:divBdr>
            <w:top w:val="none" w:sz="0" w:space="0" w:color="auto"/>
            <w:left w:val="none" w:sz="0" w:space="0" w:color="auto"/>
            <w:bottom w:val="none" w:sz="0" w:space="0" w:color="auto"/>
            <w:right w:val="none" w:sz="0" w:space="0" w:color="auto"/>
          </w:divBdr>
          <w:divsChild>
            <w:div w:id="1592203842">
              <w:marLeft w:val="0"/>
              <w:marRight w:val="0"/>
              <w:marTop w:val="0"/>
              <w:marBottom w:val="0"/>
              <w:divBdr>
                <w:top w:val="none" w:sz="0" w:space="0" w:color="auto"/>
                <w:left w:val="none" w:sz="0" w:space="0" w:color="auto"/>
                <w:bottom w:val="none" w:sz="0" w:space="0" w:color="auto"/>
                <w:right w:val="none" w:sz="0" w:space="0" w:color="auto"/>
              </w:divBdr>
              <w:divsChild>
                <w:div w:id="1847283006">
                  <w:marLeft w:val="0"/>
                  <w:marRight w:val="0"/>
                  <w:marTop w:val="0"/>
                  <w:marBottom w:val="0"/>
                  <w:divBdr>
                    <w:top w:val="none" w:sz="0" w:space="0" w:color="auto"/>
                    <w:left w:val="none" w:sz="0" w:space="0" w:color="auto"/>
                    <w:bottom w:val="none" w:sz="0" w:space="0" w:color="auto"/>
                    <w:right w:val="none" w:sz="0" w:space="0" w:color="auto"/>
                  </w:divBdr>
                  <w:divsChild>
                    <w:div w:id="20843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40439">
      <w:bodyDiv w:val="1"/>
      <w:marLeft w:val="0"/>
      <w:marRight w:val="0"/>
      <w:marTop w:val="0"/>
      <w:marBottom w:val="0"/>
      <w:divBdr>
        <w:top w:val="none" w:sz="0" w:space="0" w:color="auto"/>
        <w:left w:val="none" w:sz="0" w:space="0" w:color="auto"/>
        <w:bottom w:val="none" w:sz="0" w:space="0" w:color="auto"/>
        <w:right w:val="none" w:sz="0" w:space="0" w:color="auto"/>
      </w:divBdr>
    </w:div>
    <w:div w:id="1825855621">
      <w:bodyDiv w:val="1"/>
      <w:marLeft w:val="0"/>
      <w:marRight w:val="0"/>
      <w:marTop w:val="0"/>
      <w:marBottom w:val="0"/>
      <w:divBdr>
        <w:top w:val="none" w:sz="0" w:space="0" w:color="auto"/>
        <w:left w:val="none" w:sz="0" w:space="0" w:color="auto"/>
        <w:bottom w:val="none" w:sz="0" w:space="0" w:color="auto"/>
        <w:right w:val="none" w:sz="0" w:space="0" w:color="auto"/>
      </w:divBdr>
      <w:divsChild>
        <w:div w:id="840045531">
          <w:marLeft w:val="0"/>
          <w:marRight w:val="0"/>
          <w:marTop w:val="0"/>
          <w:marBottom w:val="0"/>
          <w:divBdr>
            <w:top w:val="none" w:sz="0" w:space="0" w:color="auto"/>
            <w:left w:val="none" w:sz="0" w:space="0" w:color="auto"/>
            <w:bottom w:val="none" w:sz="0" w:space="0" w:color="auto"/>
            <w:right w:val="none" w:sz="0" w:space="0" w:color="auto"/>
          </w:divBdr>
          <w:divsChild>
            <w:div w:id="1924146019">
              <w:marLeft w:val="0"/>
              <w:marRight w:val="0"/>
              <w:marTop w:val="0"/>
              <w:marBottom w:val="0"/>
              <w:divBdr>
                <w:top w:val="none" w:sz="0" w:space="0" w:color="auto"/>
                <w:left w:val="none" w:sz="0" w:space="0" w:color="auto"/>
                <w:bottom w:val="none" w:sz="0" w:space="0" w:color="auto"/>
                <w:right w:val="none" w:sz="0" w:space="0" w:color="auto"/>
              </w:divBdr>
              <w:divsChild>
                <w:div w:id="629826340">
                  <w:marLeft w:val="0"/>
                  <w:marRight w:val="0"/>
                  <w:marTop w:val="0"/>
                  <w:marBottom w:val="0"/>
                  <w:divBdr>
                    <w:top w:val="none" w:sz="0" w:space="0" w:color="auto"/>
                    <w:left w:val="none" w:sz="0" w:space="0" w:color="auto"/>
                    <w:bottom w:val="none" w:sz="0" w:space="0" w:color="auto"/>
                    <w:right w:val="none" w:sz="0" w:space="0" w:color="auto"/>
                  </w:divBdr>
                  <w:divsChild>
                    <w:div w:id="556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635">
          <w:marLeft w:val="0"/>
          <w:marRight w:val="0"/>
          <w:marTop w:val="0"/>
          <w:marBottom w:val="0"/>
          <w:divBdr>
            <w:top w:val="none" w:sz="0" w:space="0" w:color="auto"/>
            <w:left w:val="none" w:sz="0" w:space="0" w:color="auto"/>
            <w:bottom w:val="none" w:sz="0" w:space="0" w:color="auto"/>
            <w:right w:val="none" w:sz="0" w:space="0" w:color="auto"/>
          </w:divBdr>
          <w:divsChild>
            <w:div w:id="1502694332">
              <w:marLeft w:val="0"/>
              <w:marRight w:val="0"/>
              <w:marTop w:val="0"/>
              <w:marBottom w:val="0"/>
              <w:divBdr>
                <w:top w:val="none" w:sz="0" w:space="0" w:color="auto"/>
                <w:left w:val="none" w:sz="0" w:space="0" w:color="auto"/>
                <w:bottom w:val="none" w:sz="0" w:space="0" w:color="auto"/>
                <w:right w:val="none" w:sz="0" w:space="0" w:color="auto"/>
              </w:divBdr>
              <w:divsChild>
                <w:div w:id="142280163">
                  <w:marLeft w:val="0"/>
                  <w:marRight w:val="0"/>
                  <w:marTop w:val="0"/>
                  <w:marBottom w:val="0"/>
                  <w:divBdr>
                    <w:top w:val="none" w:sz="0" w:space="0" w:color="auto"/>
                    <w:left w:val="none" w:sz="0" w:space="0" w:color="auto"/>
                    <w:bottom w:val="none" w:sz="0" w:space="0" w:color="auto"/>
                    <w:right w:val="none" w:sz="0" w:space="0" w:color="auto"/>
                  </w:divBdr>
                  <w:divsChild>
                    <w:div w:id="1485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85707">
      <w:bodyDiv w:val="1"/>
      <w:marLeft w:val="0"/>
      <w:marRight w:val="0"/>
      <w:marTop w:val="0"/>
      <w:marBottom w:val="0"/>
      <w:divBdr>
        <w:top w:val="none" w:sz="0" w:space="0" w:color="auto"/>
        <w:left w:val="none" w:sz="0" w:space="0" w:color="auto"/>
        <w:bottom w:val="none" w:sz="0" w:space="0" w:color="auto"/>
        <w:right w:val="none" w:sz="0" w:space="0" w:color="auto"/>
      </w:divBdr>
    </w:div>
    <w:div w:id="1901939926">
      <w:bodyDiv w:val="1"/>
      <w:marLeft w:val="0"/>
      <w:marRight w:val="0"/>
      <w:marTop w:val="0"/>
      <w:marBottom w:val="0"/>
      <w:divBdr>
        <w:top w:val="none" w:sz="0" w:space="0" w:color="auto"/>
        <w:left w:val="none" w:sz="0" w:space="0" w:color="auto"/>
        <w:bottom w:val="none" w:sz="0" w:space="0" w:color="auto"/>
        <w:right w:val="none" w:sz="0" w:space="0" w:color="auto"/>
      </w:divBdr>
    </w:div>
    <w:div w:id="1909723376">
      <w:bodyDiv w:val="1"/>
      <w:marLeft w:val="0"/>
      <w:marRight w:val="0"/>
      <w:marTop w:val="0"/>
      <w:marBottom w:val="0"/>
      <w:divBdr>
        <w:top w:val="none" w:sz="0" w:space="0" w:color="auto"/>
        <w:left w:val="none" w:sz="0" w:space="0" w:color="auto"/>
        <w:bottom w:val="none" w:sz="0" w:space="0" w:color="auto"/>
        <w:right w:val="none" w:sz="0" w:space="0" w:color="auto"/>
      </w:divBdr>
    </w:div>
    <w:div w:id="1910529773">
      <w:bodyDiv w:val="1"/>
      <w:marLeft w:val="0"/>
      <w:marRight w:val="0"/>
      <w:marTop w:val="0"/>
      <w:marBottom w:val="0"/>
      <w:divBdr>
        <w:top w:val="none" w:sz="0" w:space="0" w:color="auto"/>
        <w:left w:val="none" w:sz="0" w:space="0" w:color="auto"/>
        <w:bottom w:val="none" w:sz="0" w:space="0" w:color="auto"/>
        <w:right w:val="none" w:sz="0" w:space="0" w:color="auto"/>
      </w:divBdr>
    </w:div>
    <w:div w:id="2092045735">
      <w:bodyDiv w:val="1"/>
      <w:marLeft w:val="0"/>
      <w:marRight w:val="0"/>
      <w:marTop w:val="0"/>
      <w:marBottom w:val="0"/>
      <w:divBdr>
        <w:top w:val="none" w:sz="0" w:space="0" w:color="auto"/>
        <w:left w:val="none" w:sz="0" w:space="0" w:color="auto"/>
        <w:bottom w:val="none" w:sz="0" w:space="0" w:color="auto"/>
        <w:right w:val="none" w:sz="0" w:space="0" w:color="auto"/>
      </w:divBdr>
    </w:div>
    <w:div w:id="20926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00E1-E63E-4B86-BCB9-F463D9A4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2957</Words>
  <Characters>16856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ALROSA</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Полина Сергеевна</dc:creator>
  <cp:keywords/>
  <dc:description/>
  <cp:lastModifiedBy>userDI</cp:lastModifiedBy>
  <cp:revision>16</cp:revision>
  <cp:lastPrinted>2023-06-15T10:59:00Z</cp:lastPrinted>
  <dcterms:created xsi:type="dcterms:W3CDTF">2023-03-06T15:07:00Z</dcterms:created>
  <dcterms:modified xsi:type="dcterms:W3CDTF">2023-06-15T11:00:00Z</dcterms:modified>
</cp:coreProperties>
</file>